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91E" w:rsidRDefault="0061491E" w:rsidP="0061491E">
      <w:pPr>
        <w:pStyle w:val="a3"/>
        <w:tabs>
          <w:tab w:val="left" w:pos="3450"/>
          <w:tab w:val="center" w:pos="5102"/>
        </w:tabs>
        <w:jc w:val="center"/>
        <w:rPr>
          <w:rFonts w:ascii="Times New Roman" w:hAnsi="Times New Roman" w:cs="Times New Roman"/>
          <w:b/>
          <w:sz w:val="28"/>
          <w:szCs w:val="28"/>
        </w:rPr>
      </w:pPr>
      <w:bookmarkStart w:id="0" w:name="_GoBack"/>
      <w:bookmarkEnd w:id="0"/>
    </w:p>
    <w:p w:rsidR="009D2EC7" w:rsidRDefault="009D2EC7" w:rsidP="0061491E">
      <w:pPr>
        <w:pStyle w:val="a3"/>
        <w:tabs>
          <w:tab w:val="left" w:pos="3450"/>
          <w:tab w:val="center" w:pos="5102"/>
        </w:tabs>
        <w:jc w:val="center"/>
        <w:rPr>
          <w:rFonts w:ascii="Times New Roman" w:hAnsi="Times New Roman" w:cs="Times New Roman"/>
          <w:b/>
          <w:sz w:val="28"/>
          <w:szCs w:val="28"/>
        </w:rPr>
      </w:pPr>
    </w:p>
    <w:p w:rsidR="009D2EC7" w:rsidRDefault="009D2EC7" w:rsidP="0061491E">
      <w:pPr>
        <w:pStyle w:val="a3"/>
        <w:tabs>
          <w:tab w:val="left" w:pos="3450"/>
          <w:tab w:val="center" w:pos="5102"/>
        </w:tabs>
        <w:jc w:val="center"/>
        <w:rPr>
          <w:rFonts w:ascii="Times New Roman" w:hAnsi="Times New Roman" w:cs="Times New Roman"/>
          <w:b/>
          <w:sz w:val="28"/>
          <w:szCs w:val="28"/>
        </w:rPr>
      </w:pPr>
    </w:p>
    <w:p w:rsidR="0061491E" w:rsidRPr="00BB6711" w:rsidRDefault="0061491E" w:rsidP="0061491E">
      <w:pPr>
        <w:pStyle w:val="a3"/>
        <w:tabs>
          <w:tab w:val="left" w:pos="3450"/>
          <w:tab w:val="center" w:pos="5102"/>
        </w:tabs>
        <w:jc w:val="center"/>
        <w:rPr>
          <w:rFonts w:ascii="Times New Roman" w:hAnsi="Times New Roman" w:cs="Times New Roman"/>
          <w:b/>
          <w:sz w:val="28"/>
          <w:szCs w:val="28"/>
        </w:rPr>
      </w:pPr>
      <w:r w:rsidRPr="00BB6711">
        <w:rPr>
          <w:rFonts w:ascii="Times New Roman" w:hAnsi="Times New Roman" w:cs="Times New Roman"/>
          <w:b/>
          <w:sz w:val="28"/>
          <w:szCs w:val="28"/>
        </w:rPr>
        <w:t>АДМИНИСТРАЦИЯ</w:t>
      </w:r>
    </w:p>
    <w:p w:rsidR="0061491E" w:rsidRPr="00BB6711" w:rsidRDefault="0061491E" w:rsidP="0061491E">
      <w:pPr>
        <w:pStyle w:val="a3"/>
        <w:jc w:val="center"/>
        <w:rPr>
          <w:rFonts w:ascii="Times New Roman" w:hAnsi="Times New Roman" w:cs="Times New Roman"/>
          <w:b/>
          <w:sz w:val="28"/>
          <w:szCs w:val="28"/>
        </w:rPr>
      </w:pPr>
      <w:r w:rsidRPr="00BB6711">
        <w:rPr>
          <w:rFonts w:ascii="Times New Roman" w:hAnsi="Times New Roman" w:cs="Times New Roman"/>
          <w:b/>
          <w:sz w:val="28"/>
          <w:szCs w:val="28"/>
        </w:rPr>
        <w:t>НОВОБУРАССКОГО МУНИЦИПАЛЬНОГО РАЙОНА</w:t>
      </w:r>
    </w:p>
    <w:p w:rsidR="0061491E" w:rsidRPr="00BB6711" w:rsidRDefault="0061491E" w:rsidP="0061491E">
      <w:pPr>
        <w:pStyle w:val="a3"/>
        <w:jc w:val="center"/>
        <w:rPr>
          <w:rFonts w:ascii="Times New Roman" w:hAnsi="Times New Roman" w:cs="Times New Roman"/>
          <w:b/>
          <w:sz w:val="28"/>
          <w:szCs w:val="28"/>
        </w:rPr>
      </w:pPr>
      <w:r w:rsidRPr="00BB6711">
        <w:rPr>
          <w:rFonts w:ascii="Times New Roman" w:hAnsi="Times New Roman" w:cs="Times New Roman"/>
          <w:b/>
          <w:sz w:val="28"/>
          <w:szCs w:val="28"/>
        </w:rPr>
        <w:t>САРАТОВСКОЙ ОБЛАСТИ</w:t>
      </w:r>
    </w:p>
    <w:p w:rsidR="0061491E" w:rsidRPr="00F61268" w:rsidRDefault="0061491E" w:rsidP="0061491E">
      <w:pPr>
        <w:pStyle w:val="a3"/>
        <w:jc w:val="center"/>
        <w:rPr>
          <w:rFonts w:ascii="Times New Roman" w:hAnsi="Times New Roman" w:cs="Times New Roman"/>
          <w:b/>
          <w:sz w:val="12"/>
          <w:szCs w:val="20"/>
        </w:rPr>
      </w:pPr>
    </w:p>
    <w:p w:rsidR="0061491E" w:rsidRDefault="0061491E" w:rsidP="0061491E">
      <w:pPr>
        <w:pStyle w:val="a3"/>
        <w:jc w:val="center"/>
        <w:rPr>
          <w:rFonts w:ascii="Times New Roman" w:hAnsi="Times New Roman" w:cs="Times New Roman"/>
          <w:b/>
          <w:sz w:val="28"/>
          <w:szCs w:val="28"/>
        </w:rPr>
      </w:pPr>
    </w:p>
    <w:p w:rsidR="0061491E" w:rsidRPr="00BB6711" w:rsidRDefault="0061491E" w:rsidP="0061491E">
      <w:pPr>
        <w:pStyle w:val="a3"/>
        <w:jc w:val="center"/>
        <w:rPr>
          <w:rFonts w:ascii="Times New Roman" w:hAnsi="Times New Roman" w:cs="Times New Roman"/>
          <w:b/>
          <w:sz w:val="28"/>
          <w:szCs w:val="28"/>
        </w:rPr>
      </w:pPr>
      <w:r w:rsidRPr="00BB6711">
        <w:rPr>
          <w:rFonts w:ascii="Times New Roman" w:hAnsi="Times New Roman" w:cs="Times New Roman"/>
          <w:b/>
          <w:sz w:val="28"/>
          <w:szCs w:val="28"/>
        </w:rPr>
        <w:t>П О С Т А Н О В Л Е Н И Е</w:t>
      </w:r>
    </w:p>
    <w:p w:rsidR="0061491E" w:rsidRDefault="0061491E" w:rsidP="0061491E">
      <w:pPr>
        <w:pStyle w:val="a3"/>
        <w:rPr>
          <w:rFonts w:ascii="Times New Roman" w:hAnsi="Times New Roman" w:cs="Times New Roman"/>
          <w:sz w:val="28"/>
          <w:szCs w:val="28"/>
        </w:rPr>
      </w:pPr>
      <w:r>
        <w:rPr>
          <w:rFonts w:ascii="Times New Roman" w:hAnsi="Times New Roman" w:cs="Times New Roman"/>
          <w:sz w:val="28"/>
          <w:szCs w:val="28"/>
        </w:rPr>
        <w:t xml:space="preserve">от </w:t>
      </w:r>
      <w:r w:rsidR="00E840B5">
        <w:rPr>
          <w:rFonts w:ascii="Times New Roman" w:hAnsi="Times New Roman" w:cs="Times New Roman"/>
          <w:sz w:val="28"/>
          <w:szCs w:val="28"/>
        </w:rPr>
        <w:t>21</w:t>
      </w:r>
      <w:r>
        <w:rPr>
          <w:rFonts w:ascii="Times New Roman" w:hAnsi="Times New Roman" w:cs="Times New Roman"/>
          <w:sz w:val="28"/>
          <w:szCs w:val="28"/>
        </w:rPr>
        <w:t xml:space="preserve"> августа 20</w:t>
      </w:r>
      <w:r w:rsidRPr="00BB6711">
        <w:rPr>
          <w:rFonts w:ascii="Times New Roman" w:hAnsi="Times New Roman" w:cs="Times New Roman"/>
          <w:sz w:val="28"/>
          <w:szCs w:val="28"/>
        </w:rPr>
        <w:t>2</w:t>
      </w:r>
      <w:r>
        <w:rPr>
          <w:rFonts w:ascii="Times New Roman" w:hAnsi="Times New Roman" w:cs="Times New Roman"/>
          <w:sz w:val="28"/>
          <w:szCs w:val="28"/>
        </w:rPr>
        <w:t xml:space="preserve">3  </w:t>
      </w:r>
      <w:r w:rsidRPr="00BB6711">
        <w:rPr>
          <w:rFonts w:ascii="Times New Roman" w:hAnsi="Times New Roman" w:cs="Times New Roman"/>
          <w:sz w:val="28"/>
          <w:szCs w:val="28"/>
        </w:rPr>
        <w:t>г.</w:t>
      </w:r>
      <w:r w:rsidRPr="00BB6711">
        <w:rPr>
          <w:rFonts w:ascii="Times New Roman" w:hAnsi="Times New Roman" w:cs="Times New Roman"/>
          <w:sz w:val="28"/>
          <w:szCs w:val="28"/>
        </w:rPr>
        <w:tab/>
      </w:r>
      <w:r w:rsidRPr="00BB6711">
        <w:rPr>
          <w:rFonts w:ascii="Times New Roman" w:hAnsi="Times New Roman" w:cs="Times New Roman"/>
          <w:sz w:val="28"/>
          <w:szCs w:val="28"/>
        </w:rPr>
        <w:tab/>
      </w:r>
      <w:r w:rsidRPr="00BB6711">
        <w:rPr>
          <w:rFonts w:ascii="Times New Roman" w:hAnsi="Times New Roman" w:cs="Times New Roman"/>
          <w:sz w:val="28"/>
          <w:szCs w:val="28"/>
        </w:rPr>
        <w:tab/>
      </w:r>
      <w:r w:rsidRPr="00BB6711">
        <w:rPr>
          <w:rFonts w:ascii="Times New Roman" w:hAnsi="Times New Roman" w:cs="Times New Roman"/>
          <w:sz w:val="28"/>
          <w:szCs w:val="28"/>
        </w:rPr>
        <w:tab/>
      </w:r>
      <w:r w:rsidRPr="00BB6711">
        <w:rPr>
          <w:rFonts w:ascii="Times New Roman" w:hAnsi="Times New Roman" w:cs="Times New Roman"/>
          <w:sz w:val="28"/>
          <w:szCs w:val="28"/>
        </w:rPr>
        <w:tab/>
      </w:r>
      <w:r w:rsidRPr="00BB6711">
        <w:rPr>
          <w:rFonts w:ascii="Times New Roman" w:hAnsi="Times New Roman" w:cs="Times New Roman"/>
          <w:sz w:val="28"/>
          <w:szCs w:val="28"/>
        </w:rPr>
        <w:tab/>
      </w:r>
      <w:r>
        <w:rPr>
          <w:rFonts w:ascii="Times New Roman" w:hAnsi="Times New Roman" w:cs="Times New Roman"/>
          <w:sz w:val="28"/>
          <w:szCs w:val="28"/>
        </w:rPr>
        <w:tab/>
      </w:r>
      <w:r w:rsidRPr="00BB6711">
        <w:rPr>
          <w:rFonts w:ascii="Times New Roman" w:hAnsi="Times New Roman" w:cs="Times New Roman"/>
          <w:sz w:val="28"/>
          <w:szCs w:val="28"/>
        </w:rPr>
        <w:tab/>
      </w:r>
      <w:r w:rsidRPr="00BB6711">
        <w:rPr>
          <w:rFonts w:ascii="Times New Roman" w:hAnsi="Times New Roman" w:cs="Times New Roman"/>
          <w:sz w:val="28"/>
          <w:szCs w:val="28"/>
        </w:rPr>
        <w:tab/>
        <w:t xml:space="preserve">№ </w:t>
      </w:r>
      <w:r w:rsidR="00E840B5">
        <w:rPr>
          <w:rFonts w:ascii="Times New Roman" w:hAnsi="Times New Roman" w:cs="Times New Roman"/>
          <w:sz w:val="28"/>
          <w:szCs w:val="28"/>
        </w:rPr>
        <w:t>216</w:t>
      </w:r>
    </w:p>
    <w:p w:rsidR="009D2EC7" w:rsidRDefault="009D2EC7" w:rsidP="0061491E">
      <w:pPr>
        <w:pStyle w:val="a3"/>
        <w:jc w:val="center"/>
        <w:rPr>
          <w:rFonts w:ascii="Times New Roman" w:hAnsi="Times New Roman"/>
          <w:sz w:val="28"/>
          <w:szCs w:val="28"/>
        </w:rPr>
      </w:pPr>
    </w:p>
    <w:p w:rsidR="0061491E" w:rsidRDefault="0061491E" w:rsidP="0061491E">
      <w:pPr>
        <w:pStyle w:val="a3"/>
        <w:jc w:val="center"/>
        <w:rPr>
          <w:rFonts w:ascii="Times New Roman" w:hAnsi="Times New Roman"/>
          <w:sz w:val="28"/>
          <w:szCs w:val="28"/>
        </w:rPr>
      </w:pPr>
      <w:r w:rsidRPr="00BB6711">
        <w:rPr>
          <w:rFonts w:ascii="Times New Roman" w:hAnsi="Times New Roman"/>
          <w:sz w:val="28"/>
          <w:szCs w:val="28"/>
        </w:rPr>
        <w:t>р.п. Новые Бурасы</w:t>
      </w:r>
    </w:p>
    <w:p w:rsidR="0061491E" w:rsidRPr="00BB6711" w:rsidRDefault="0061491E" w:rsidP="0061491E">
      <w:pPr>
        <w:pStyle w:val="a3"/>
        <w:jc w:val="center"/>
        <w:rPr>
          <w:rFonts w:ascii="Times New Roman" w:hAnsi="Times New Roman"/>
          <w:sz w:val="28"/>
          <w:szCs w:val="28"/>
        </w:rPr>
      </w:pPr>
    </w:p>
    <w:p w:rsidR="0061491E" w:rsidRPr="00BB6711" w:rsidRDefault="0061491E" w:rsidP="0061491E">
      <w:pPr>
        <w:pStyle w:val="a3"/>
        <w:jc w:val="center"/>
        <w:rPr>
          <w:rFonts w:ascii="Times New Roman" w:hAnsi="Times New Roman" w:cs="Times New Roman"/>
          <w:b/>
          <w:sz w:val="28"/>
          <w:szCs w:val="28"/>
        </w:rPr>
      </w:pPr>
      <w:r w:rsidRPr="00BB6711">
        <w:rPr>
          <w:rFonts w:ascii="Times New Roman" w:hAnsi="Times New Roman" w:cs="Times New Roman"/>
          <w:b/>
          <w:sz w:val="28"/>
          <w:szCs w:val="28"/>
        </w:rPr>
        <w:t xml:space="preserve">Об утверждении административного регламента по предоставлению муниципальной услуги </w:t>
      </w:r>
      <w:r>
        <w:rPr>
          <w:rFonts w:ascii="Times New Roman" w:hAnsi="Times New Roman" w:cs="Times New Roman"/>
          <w:b/>
          <w:sz w:val="28"/>
          <w:szCs w:val="28"/>
        </w:rPr>
        <w:t>«</w:t>
      </w:r>
      <w:r w:rsidRPr="0061491E">
        <w:rPr>
          <w:rFonts w:ascii="Times New Roman" w:eastAsia="Times New Roman" w:hAnsi="Times New Roman" w:cs="Times New Roman"/>
          <w:b/>
          <w:sz w:val="28"/>
          <w:szCs w:val="28"/>
        </w:rPr>
        <w:t>Предоставление решения о согласовании архитектурно-градостроительного облика объекта»</w:t>
      </w:r>
    </w:p>
    <w:p w:rsidR="0061491E" w:rsidRPr="00F61268" w:rsidRDefault="0061491E" w:rsidP="0061491E">
      <w:pPr>
        <w:pStyle w:val="ab"/>
        <w:spacing w:before="0" w:after="0"/>
        <w:jc w:val="both"/>
        <w:rPr>
          <w:sz w:val="16"/>
          <w:szCs w:val="28"/>
        </w:rPr>
      </w:pPr>
    </w:p>
    <w:p w:rsidR="0061491E" w:rsidRPr="00BB6711" w:rsidRDefault="0061491E" w:rsidP="0061491E">
      <w:pPr>
        <w:pStyle w:val="a3"/>
        <w:ind w:firstLine="708"/>
        <w:jc w:val="both"/>
        <w:rPr>
          <w:rFonts w:ascii="Times New Roman" w:hAnsi="Times New Roman" w:cs="Times New Roman"/>
          <w:sz w:val="28"/>
          <w:szCs w:val="28"/>
        </w:rPr>
      </w:pPr>
      <w:r w:rsidRPr="00BB6711">
        <w:rPr>
          <w:rFonts w:ascii="Times New Roman" w:hAnsi="Times New Roman" w:cs="Times New Roman"/>
          <w:sz w:val="28"/>
          <w:szCs w:val="28"/>
        </w:rPr>
        <w:t xml:space="preserve">В соответствии с Федеральными законами от 27 июля 2010 г. 210-ФЗ «Об организации предоставления государственных и муниципальных услуг», </w:t>
      </w:r>
      <w:r w:rsidRPr="00BB6711">
        <w:rPr>
          <w:rFonts w:ascii="Times New Roman" w:hAnsi="Times New Roman"/>
          <w:sz w:val="28"/>
          <w:szCs w:val="28"/>
        </w:rPr>
        <w:t>Градостроительным кодексом Российской Федерации,</w:t>
      </w:r>
      <w:r w:rsidRPr="00BB6711">
        <w:rPr>
          <w:rFonts w:ascii="Times New Roman" w:hAnsi="Times New Roman" w:cs="Times New Roman"/>
          <w:sz w:val="28"/>
          <w:szCs w:val="28"/>
        </w:rPr>
        <w:t xml:space="preserve"> Постановлени</w:t>
      </w:r>
      <w:r>
        <w:rPr>
          <w:rFonts w:ascii="Times New Roman" w:hAnsi="Times New Roman" w:cs="Times New Roman"/>
          <w:sz w:val="28"/>
          <w:szCs w:val="28"/>
        </w:rPr>
        <w:t>е</w:t>
      </w:r>
      <w:r w:rsidRPr="00BB6711">
        <w:rPr>
          <w:rFonts w:ascii="Times New Roman" w:hAnsi="Times New Roman" w:cs="Times New Roman"/>
          <w:sz w:val="28"/>
          <w:szCs w:val="28"/>
        </w:rPr>
        <w:t xml:space="preserve">м Правительства Саратовской области от 17 июля 2007 г. № 268-П «О разработке административных регламентов», Уставом Новобурасского муниципального района Саратовской области </w:t>
      </w:r>
    </w:p>
    <w:p w:rsidR="0061491E" w:rsidRPr="00BB6711" w:rsidRDefault="0061491E" w:rsidP="0061491E">
      <w:pPr>
        <w:pStyle w:val="a3"/>
        <w:jc w:val="both"/>
        <w:rPr>
          <w:rFonts w:ascii="Times New Roman" w:hAnsi="Times New Roman" w:cs="Times New Roman"/>
          <w:b/>
          <w:sz w:val="28"/>
          <w:szCs w:val="28"/>
        </w:rPr>
      </w:pPr>
      <w:r w:rsidRPr="00BB6711">
        <w:rPr>
          <w:rFonts w:ascii="Times New Roman" w:hAnsi="Times New Roman" w:cs="Times New Roman"/>
          <w:sz w:val="28"/>
          <w:szCs w:val="28"/>
        </w:rPr>
        <w:tab/>
      </w:r>
      <w:r w:rsidRPr="00BB6711">
        <w:rPr>
          <w:rFonts w:ascii="Times New Roman" w:hAnsi="Times New Roman" w:cs="Times New Roman"/>
          <w:b/>
          <w:sz w:val="28"/>
          <w:szCs w:val="28"/>
        </w:rPr>
        <w:t>ПОСТАНОВЛЯЮ:</w:t>
      </w:r>
    </w:p>
    <w:p w:rsidR="0061491E" w:rsidRPr="003720B3" w:rsidRDefault="0061491E" w:rsidP="003720B3">
      <w:pPr>
        <w:pStyle w:val="a3"/>
        <w:ind w:firstLine="708"/>
        <w:jc w:val="both"/>
        <w:rPr>
          <w:rFonts w:ascii="Times New Roman" w:hAnsi="Times New Roman" w:cs="Times New Roman"/>
          <w:sz w:val="28"/>
          <w:szCs w:val="28"/>
        </w:rPr>
      </w:pPr>
      <w:r w:rsidRPr="003720B3">
        <w:rPr>
          <w:rFonts w:ascii="Times New Roman" w:hAnsi="Times New Roman" w:cs="Times New Roman"/>
          <w:sz w:val="28"/>
          <w:szCs w:val="28"/>
        </w:rPr>
        <w:t>1. Утвердить административный регламент по предоставлению муниципальной услуги «Предоставление решения о согласовании архитектурно-градостроительного облика объекта» согласно приложению.</w:t>
      </w:r>
    </w:p>
    <w:p w:rsidR="0061491E" w:rsidRPr="003720B3" w:rsidRDefault="0061491E" w:rsidP="003720B3">
      <w:pPr>
        <w:pStyle w:val="a3"/>
        <w:ind w:firstLine="708"/>
        <w:jc w:val="both"/>
        <w:rPr>
          <w:rFonts w:ascii="Times New Roman" w:hAnsi="Times New Roman" w:cs="Times New Roman"/>
          <w:b/>
          <w:sz w:val="28"/>
          <w:szCs w:val="28"/>
        </w:rPr>
      </w:pPr>
      <w:r w:rsidRPr="003720B3">
        <w:rPr>
          <w:rFonts w:ascii="Times New Roman" w:hAnsi="Times New Roman" w:cs="Times New Roman"/>
          <w:sz w:val="28"/>
          <w:szCs w:val="28"/>
        </w:rPr>
        <w:t xml:space="preserve">2. Настоящее постановление вступает в силу </w:t>
      </w:r>
      <w:r w:rsidR="003720B3" w:rsidRPr="003720B3">
        <w:rPr>
          <w:rFonts w:ascii="Times New Roman" w:eastAsia="Times New Roman" w:hAnsi="Times New Roman" w:cs="Times New Roman"/>
          <w:sz w:val="28"/>
          <w:szCs w:val="28"/>
        </w:rPr>
        <w:t xml:space="preserve">с </w:t>
      </w:r>
      <w:r w:rsidR="009D2EC7">
        <w:rPr>
          <w:rFonts w:ascii="Times New Roman" w:eastAsia="Times New Roman" w:hAnsi="Times New Roman" w:cs="Times New Roman"/>
          <w:sz w:val="28"/>
          <w:szCs w:val="28"/>
        </w:rPr>
        <w:t>0</w:t>
      </w:r>
      <w:r w:rsidR="003720B3" w:rsidRPr="003720B3">
        <w:rPr>
          <w:rFonts w:ascii="Times New Roman" w:eastAsia="Times New Roman" w:hAnsi="Times New Roman" w:cs="Times New Roman"/>
          <w:sz w:val="28"/>
          <w:szCs w:val="28"/>
        </w:rPr>
        <w:t>1 сентября 2023 г</w:t>
      </w:r>
      <w:r w:rsidR="003720B3">
        <w:rPr>
          <w:rFonts w:ascii="Times New Roman" w:eastAsia="Times New Roman" w:hAnsi="Times New Roman" w:cs="Times New Roman"/>
          <w:sz w:val="28"/>
          <w:szCs w:val="28"/>
        </w:rPr>
        <w:t>ода</w:t>
      </w:r>
      <w:r w:rsidR="003720B3" w:rsidRPr="003720B3">
        <w:rPr>
          <w:rFonts w:ascii="Times New Roman" w:eastAsia="Times New Roman" w:hAnsi="Times New Roman" w:cs="Times New Roman"/>
          <w:sz w:val="28"/>
          <w:szCs w:val="28"/>
        </w:rPr>
        <w:t xml:space="preserve"> и действует до </w:t>
      </w:r>
      <w:r w:rsidR="009D2EC7">
        <w:rPr>
          <w:rFonts w:ascii="Times New Roman" w:eastAsia="Times New Roman" w:hAnsi="Times New Roman" w:cs="Times New Roman"/>
          <w:sz w:val="28"/>
          <w:szCs w:val="28"/>
        </w:rPr>
        <w:t>0</w:t>
      </w:r>
      <w:r w:rsidR="003720B3" w:rsidRPr="003720B3">
        <w:rPr>
          <w:rFonts w:ascii="Times New Roman" w:eastAsia="Times New Roman" w:hAnsi="Times New Roman" w:cs="Times New Roman"/>
          <w:sz w:val="28"/>
          <w:szCs w:val="28"/>
        </w:rPr>
        <w:t>1 сентября 2028 г</w:t>
      </w:r>
      <w:r w:rsidR="003720B3">
        <w:rPr>
          <w:rFonts w:ascii="Times New Roman" w:eastAsia="Times New Roman" w:hAnsi="Times New Roman" w:cs="Times New Roman"/>
          <w:sz w:val="28"/>
          <w:szCs w:val="28"/>
        </w:rPr>
        <w:t>ода</w:t>
      </w:r>
      <w:r w:rsidR="003720B3" w:rsidRPr="003720B3">
        <w:rPr>
          <w:rFonts w:ascii="Times New Roman" w:eastAsia="Times New Roman" w:hAnsi="Times New Roman" w:cs="Times New Roman"/>
          <w:sz w:val="28"/>
          <w:szCs w:val="28"/>
        </w:rPr>
        <w:t>,</w:t>
      </w:r>
      <w:r w:rsidRPr="003720B3">
        <w:rPr>
          <w:rFonts w:ascii="Times New Roman" w:hAnsi="Times New Roman" w:cs="Times New Roman"/>
          <w:sz w:val="28"/>
          <w:szCs w:val="28"/>
        </w:rPr>
        <w:t xml:space="preserve"> подлежит размещению на сайте администрации Новобурасского муниципального района в сети Интернет  </w:t>
      </w:r>
      <w:hyperlink r:id="rId5" w:history="1">
        <w:r w:rsidRPr="003720B3">
          <w:rPr>
            <w:rStyle w:val="a5"/>
            <w:rFonts w:ascii="Times New Roman" w:hAnsi="Times New Roman" w:cs="Times New Roman"/>
            <w:sz w:val="28"/>
            <w:szCs w:val="28"/>
            <w:lang w:val="en-US"/>
          </w:rPr>
          <w:t>www</w:t>
        </w:r>
        <w:r w:rsidRPr="003720B3">
          <w:rPr>
            <w:rStyle w:val="a5"/>
            <w:rFonts w:ascii="Times New Roman" w:hAnsi="Times New Roman" w:cs="Times New Roman"/>
            <w:sz w:val="28"/>
            <w:szCs w:val="28"/>
          </w:rPr>
          <w:t>.</w:t>
        </w:r>
        <w:r w:rsidRPr="003720B3">
          <w:rPr>
            <w:rStyle w:val="a5"/>
            <w:rFonts w:ascii="Times New Roman" w:hAnsi="Times New Roman" w:cs="Times New Roman"/>
            <w:sz w:val="28"/>
            <w:szCs w:val="28"/>
            <w:lang w:val="en-US"/>
          </w:rPr>
          <w:t>admnburasy</w:t>
        </w:r>
        <w:r w:rsidRPr="003720B3">
          <w:rPr>
            <w:rStyle w:val="a5"/>
            <w:rFonts w:ascii="Times New Roman" w:hAnsi="Times New Roman" w:cs="Times New Roman"/>
            <w:sz w:val="28"/>
            <w:szCs w:val="28"/>
          </w:rPr>
          <w:t>.</w:t>
        </w:r>
        <w:r w:rsidRPr="003720B3">
          <w:rPr>
            <w:rStyle w:val="a5"/>
            <w:rFonts w:ascii="Times New Roman" w:hAnsi="Times New Roman" w:cs="Times New Roman"/>
            <w:sz w:val="28"/>
            <w:szCs w:val="28"/>
            <w:lang w:val="en-US"/>
          </w:rPr>
          <w:t>ru</w:t>
        </w:r>
      </w:hyperlink>
      <w:r w:rsidRPr="003720B3">
        <w:rPr>
          <w:rFonts w:ascii="Times New Roman" w:hAnsi="Times New Roman" w:cs="Times New Roman"/>
          <w:sz w:val="28"/>
          <w:szCs w:val="28"/>
        </w:rPr>
        <w:t>.</w:t>
      </w:r>
    </w:p>
    <w:p w:rsidR="0061491E" w:rsidRPr="003720B3" w:rsidRDefault="0061491E" w:rsidP="003720B3">
      <w:pPr>
        <w:pStyle w:val="a3"/>
        <w:ind w:firstLine="708"/>
        <w:jc w:val="both"/>
        <w:rPr>
          <w:rFonts w:ascii="Times New Roman" w:hAnsi="Times New Roman" w:cs="Times New Roman"/>
          <w:sz w:val="28"/>
          <w:szCs w:val="28"/>
        </w:rPr>
      </w:pPr>
      <w:r w:rsidRPr="003720B3">
        <w:rPr>
          <w:rFonts w:ascii="Times New Roman" w:hAnsi="Times New Roman" w:cs="Times New Roman"/>
          <w:sz w:val="28"/>
          <w:szCs w:val="28"/>
        </w:rPr>
        <w:t>3. Контроль за исполнением настоящего постановления оставляю за собой.</w:t>
      </w:r>
    </w:p>
    <w:p w:rsidR="0061491E" w:rsidRPr="003720B3" w:rsidRDefault="0061491E" w:rsidP="003720B3">
      <w:pPr>
        <w:pStyle w:val="a3"/>
        <w:jc w:val="both"/>
        <w:rPr>
          <w:rFonts w:ascii="Times New Roman" w:hAnsi="Times New Roman" w:cs="Times New Roman"/>
          <w:b/>
          <w:sz w:val="28"/>
          <w:szCs w:val="28"/>
        </w:rPr>
      </w:pP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61491E" w:rsidRPr="00BB6711" w:rsidRDefault="0061491E" w:rsidP="0061491E">
      <w:pPr>
        <w:pStyle w:val="a3"/>
        <w:jc w:val="both"/>
        <w:rPr>
          <w:rFonts w:ascii="Times New Roman" w:hAnsi="Times New Roman"/>
          <w:b/>
          <w:sz w:val="28"/>
          <w:szCs w:val="28"/>
        </w:rPr>
      </w:pPr>
      <w:r w:rsidRPr="00BB6711">
        <w:rPr>
          <w:rFonts w:ascii="Times New Roman" w:hAnsi="Times New Roman"/>
          <w:b/>
          <w:sz w:val="28"/>
          <w:szCs w:val="28"/>
        </w:rPr>
        <w:t xml:space="preserve">Глава Новобурасского </w:t>
      </w:r>
    </w:p>
    <w:p w:rsidR="0061491E" w:rsidRDefault="0061491E" w:rsidP="0061491E">
      <w:pPr>
        <w:pStyle w:val="a3"/>
        <w:jc w:val="both"/>
        <w:rPr>
          <w:rFonts w:ascii="Times New Roman" w:hAnsi="Times New Roman"/>
          <w:b/>
          <w:sz w:val="28"/>
          <w:szCs w:val="28"/>
        </w:rPr>
      </w:pPr>
      <w:r w:rsidRPr="00BB6711">
        <w:rPr>
          <w:rFonts w:ascii="Times New Roman" w:hAnsi="Times New Roman"/>
          <w:b/>
          <w:sz w:val="28"/>
          <w:szCs w:val="28"/>
        </w:rPr>
        <w:t xml:space="preserve">муниципального района </w:t>
      </w:r>
      <w:r w:rsidRPr="00BB6711">
        <w:rPr>
          <w:rFonts w:ascii="Times New Roman" w:hAnsi="Times New Roman"/>
          <w:b/>
          <w:sz w:val="28"/>
          <w:szCs w:val="28"/>
        </w:rPr>
        <w:tab/>
      </w:r>
      <w:r w:rsidRPr="00BB6711">
        <w:rPr>
          <w:rFonts w:ascii="Times New Roman" w:hAnsi="Times New Roman"/>
          <w:b/>
          <w:sz w:val="28"/>
          <w:szCs w:val="28"/>
        </w:rPr>
        <w:tab/>
      </w:r>
      <w:r w:rsidRPr="00BB6711">
        <w:rPr>
          <w:rFonts w:ascii="Times New Roman" w:hAnsi="Times New Roman"/>
          <w:b/>
          <w:sz w:val="28"/>
          <w:szCs w:val="28"/>
        </w:rPr>
        <w:tab/>
      </w:r>
      <w:r w:rsidRPr="00BB6711">
        <w:rPr>
          <w:rFonts w:ascii="Times New Roman" w:hAnsi="Times New Roman"/>
          <w:b/>
          <w:sz w:val="28"/>
          <w:szCs w:val="28"/>
        </w:rPr>
        <w:tab/>
      </w:r>
      <w:r w:rsidRPr="00BB6711">
        <w:rPr>
          <w:rFonts w:ascii="Times New Roman" w:hAnsi="Times New Roman"/>
          <w:b/>
          <w:sz w:val="28"/>
          <w:szCs w:val="28"/>
        </w:rPr>
        <w:tab/>
      </w:r>
      <w:r w:rsidRPr="00BB6711">
        <w:rPr>
          <w:rFonts w:ascii="Times New Roman" w:hAnsi="Times New Roman"/>
          <w:b/>
          <w:sz w:val="28"/>
          <w:szCs w:val="28"/>
        </w:rPr>
        <w:tab/>
      </w:r>
      <w:r w:rsidRPr="00BB6711">
        <w:rPr>
          <w:rFonts w:ascii="Times New Roman" w:hAnsi="Times New Roman"/>
          <w:b/>
          <w:sz w:val="28"/>
          <w:szCs w:val="28"/>
        </w:rPr>
        <w:tab/>
        <w:t>А.Ф. Воробьев</w:t>
      </w: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61491E" w:rsidRDefault="0061491E" w:rsidP="0061491E">
      <w:pPr>
        <w:pStyle w:val="a3"/>
        <w:jc w:val="both"/>
        <w:rPr>
          <w:rFonts w:ascii="Times New Roman" w:hAnsi="Times New Roman"/>
          <w:b/>
          <w:sz w:val="28"/>
          <w:szCs w:val="28"/>
        </w:rPr>
      </w:pPr>
    </w:p>
    <w:p w:rsidR="00B91508" w:rsidRDefault="00B91508" w:rsidP="0061491E">
      <w:pPr>
        <w:pStyle w:val="a3"/>
        <w:jc w:val="both"/>
        <w:rPr>
          <w:rFonts w:ascii="Times New Roman" w:hAnsi="Times New Roman"/>
          <w:b/>
          <w:sz w:val="28"/>
          <w:szCs w:val="28"/>
        </w:rPr>
      </w:pPr>
    </w:p>
    <w:tbl>
      <w:tblPr>
        <w:tblW w:w="0" w:type="auto"/>
        <w:tblLook w:val="00A0" w:firstRow="1" w:lastRow="0" w:firstColumn="1" w:lastColumn="0" w:noHBand="0" w:noVBand="0"/>
      </w:tblPr>
      <w:tblGrid>
        <w:gridCol w:w="4928"/>
        <w:gridCol w:w="5245"/>
      </w:tblGrid>
      <w:tr w:rsidR="0061491E" w:rsidRPr="00BB6711" w:rsidTr="009D2EC7">
        <w:tc>
          <w:tcPr>
            <w:tcW w:w="4928" w:type="dxa"/>
          </w:tcPr>
          <w:p w:rsidR="0061491E" w:rsidRPr="00BB6711" w:rsidRDefault="0061491E" w:rsidP="009D2EC7">
            <w:pPr>
              <w:pStyle w:val="a3"/>
              <w:rPr>
                <w:rFonts w:ascii="Times New Roman" w:hAnsi="Times New Roman"/>
                <w:sz w:val="28"/>
                <w:szCs w:val="28"/>
                <w:lang w:eastAsia="en-US"/>
              </w:rPr>
            </w:pPr>
          </w:p>
        </w:tc>
        <w:tc>
          <w:tcPr>
            <w:tcW w:w="5245" w:type="dxa"/>
          </w:tcPr>
          <w:p w:rsidR="0061491E" w:rsidRPr="00BB6711" w:rsidRDefault="0061491E" w:rsidP="009D2EC7">
            <w:pPr>
              <w:pStyle w:val="a3"/>
              <w:jc w:val="right"/>
              <w:rPr>
                <w:rFonts w:ascii="Times New Roman" w:hAnsi="Times New Roman" w:cs="Times New Roman"/>
                <w:sz w:val="28"/>
                <w:szCs w:val="28"/>
              </w:rPr>
            </w:pPr>
            <w:r w:rsidRPr="00BB6711">
              <w:rPr>
                <w:rFonts w:ascii="Times New Roman" w:hAnsi="Times New Roman" w:cs="Times New Roman"/>
                <w:sz w:val="28"/>
                <w:szCs w:val="28"/>
              </w:rPr>
              <w:t xml:space="preserve">Приложение  </w:t>
            </w:r>
          </w:p>
          <w:p w:rsidR="0061491E" w:rsidRPr="00BB6711" w:rsidRDefault="0061491E" w:rsidP="009D2EC7">
            <w:pPr>
              <w:pStyle w:val="a3"/>
              <w:jc w:val="both"/>
              <w:rPr>
                <w:rFonts w:ascii="Times New Roman" w:hAnsi="Times New Roman" w:cs="Times New Roman"/>
                <w:sz w:val="28"/>
                <w:szCs w:val="28"/>
              </w:rPr>
            </w:pPr>
            <w:r w:rsidRPr="00BB6711">
              <w:rPr>
                <w:rFonts w:ascii="Times New Roman" w:hAnsi="Times New Roman" w:cs="Times New Roman"/>
                <w:sz w:val="28"/>
                <w:szCs w:val="28"/>
              </w:rPr>
              <w:t xml:space="preserve">к постановлению администрации Новобурасского муниципального района </w:t>
            </w:r>
          </w:p>
          <w:p w:rsidR="0061491E" w:rsidRPr="00BB6711" w:rsidRDefault="0061491E" w:rsidP="00E840B5">
            <w:pPr>
              <w:pStyle w:val="a3"/>
              <w:jc w:val="both"/>
              <w:rPr>
                <w:rFonts w:ascii="Times New Roman" w:hAnsi="Times New Roman" w:cs="Times New Roman"/>
                <w:sz w:val="28"/>
                <w:szCs w:val="28"/>
              </w:rPr>
            </w:pPr>
            <w:r w:rsidRPr="00BB6711">
              <w:rPr>
                <w:rFonts w:ascii="Times New Roman" w:hAnsi="Times New Roman" w:cs="Times New Roman"/>
                <w:sz w:val="28"/>
                <w:szCs w:val="28"/>
              </w:rPr>
              <w:t xml:space="preserve">от </w:t>
            </w:r>
            <w:r w:rsidR="00E840B5">
              <w:rPr>
                <w:rFonts w:ascii="Times New Roman" w:hAnsi="Times New Roman" w:cs="Times New Roman"/>
                <w:sz w:val="28"/>
                <w:szCs w:val="28"/>
              </w:rPr>
              <w:t>21</w:t>
            </w:r>
            <w:r>
              <w:rPr>
                <w:rFonts w:ascii="Times New Roman" w:hAnsi="Times New Roman" w:cs="Times New Roman"/>
                <w:sz w:val="28"/>
                <w:szCs w:val="28"/>
              </w:rPr>
              <w:t xml:space="preserve"> августа </w:t>
            </w:r>
            <w:r w:rsidRPr="00BB6711">
              <w:rPr>
                <w:rFonts w:ascii="Times New Roman" w:hAnsi="Times New Roman" w:cs="Times New Roman"/>
                <w:sz w:val="28"/>
                <w:szCs w:val="28"/>
              </w:rPr>
              <w:t>20</w:t>
            </w:r>
            <w:r>
              <w:rPr>
                <w:rFonts w:ascii="Times New Roman" w:hAnsi="Times New Roman" w:cs="Times New Roman"/>
                <w:sz w:val="28"/>
                <w:szCs w:val="28"/>
              </w:rPr>
              <w:t>23</w:t>
            </w:r>
            <w:r w:rsidRPr="00BB6711">
              <w:rPr>
                <w:rFonts w:ascii="Times New Roman" w:hAnsi="Times New Roman" w:cs="Times New Roman"/>
                <w:sz w:val="28"/>
                <w:szCs w:val="28"/>
              </w:rPr>
              <w:t xml:space="preserve"> г. №</w:t>
            </w:r>
            <w:r>
              <w:rPr>
                <w:rFonts w:ascii="Times New Roman" w:hAnsi="Times New Roman" w:cs="Times New Roman"/>
                <w:sz w:val="28"/>
                <w:szCs w:val="28"/>
              </w:rPr>
              <w:t xml:space="preserve"> </w:t>
            </w:r>
            <w:r w:rsidR="00E840B5">
              <w:rPr>
                <w:rFonts w:ascii="Times New Roman" w:hAnsi="Times New Roman" w:cs="Times New Roman"/>
                <w:sz w:val="28"/>
                <w:szCs w:val="28"/>
              </w:rPr>
              <w:t>216</w:t>
            </w:r>
          </w:p>
        </w:tc>
      </w:tr>
    </w:tbl>
    <w:p w:rsidR="00FA423F" w:rsidRPr="00092EB4" w:rsidRDefault="00FA423F" w:rsidP="00092EB4">
      <w:pPr>
        <w:pStyle w:val="a3"/>
        <w:jc w:val="both"/>
        <w:rPr>
          <w:rFonts w:ascii="Times New Roman" w:eastAsia="Times New Roman" w:hAnsi="Times New Roman" w:cs="Times New Roman"/>
          <w:sz w:val="28"/>
          <w:szCs w:val="28"/>
        </w:rPr>
      </w:pPr>
    </w:p>
    <w:p w:rsidR="00CA19E3" w:rsidRDefault="00CA19E3" w:rsidP="00092EB4">
      <w:pPr>
        <w:pStyle w:val="a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Административный регламент по предоставлению муниципальной услуги «</w:t>
      </w:r>
      <w:r w:rsidRPr="00092EB4">
        <w:rPr>
          <w:rFonts w:ascii="Times New Roman" w:eastAsia="Times New Roman" w:hAnsi="Times New Roman" w:cs="Times New Roman"/>
          <w:sz w:val="28"/>
          <w:szCs w:val="28"/>
        </w:rPr>
        <w:t xml:space="preserve">Предоставление решения о согласовании архитектурно-градостроительного </w:t>
      </w:r>
    </w:p>
    <w:p w:rsidR="00092EB4" w:rsidRPr="009D2EC7" w:rsidRDefault="00CA19E3" w:rsidP="00092EB4">
      <w:pPr>
        <w:pStyle w:val="a3"/>
        <w:jc w:val="center"/>
        <w:rPr>
          <w:rFonts w:ascii="Times New Roman" w:eastAsia="Times New Roman" w:hAnsi="Times New Roman" w:cs="Times New Roman"/>
          <w:b/>
          <w:sz w:val="28"/>
          <w:szCs w:val="28"/>
        </w:rPr>
      </w:pPr>
      <w:r w:rsidRPr="00092EB4">
        <w:rPr>
          <w:rFonts w:ascii="Times New Roman" w:eastAsia="Times New Roman" w:hAnsi="Times New Roman" w:cs="Times New Roman"/>
          <w:sz w:val="28"/>
          <w:szCs w:val="28"/>
        </w:rPr>
        <w:t>облика объекта</w:t>
      </w:r>
      <w:r>
        <w:rPr>
          <w:rFonts w:ascii="Times New Roman" w:eastAsia="Times New Roman" w:hAnsi="Times New Roman" w:cs="Times New Roman"/>
          <w:sz w:val="28"/>
          <w:szCs w:val="28"/>
        </w:rPr>
        <w:t>»</w:t>
      </w:r>
      <w:r w:rsidR="00FA423F" w:rsidRPr="00092EB4">
        <w:rPr>
          <w:rFonts w:ascii="Times New Roman" w:eastAsia="Times New Roman" w:hAnsi="Times New Roman" w:cs="Times New Roman"/>
          <w:sz w:val="28"/>
          <w:szCs w:val="28"/>
        </w:rPr>
        <w:br/>
      </w:r>
      <w:r w:rsidR="00FA423F" w:rsidRPr="00092EB4">
        <w:rPr>
          <w:rFonts w:ascii="Times New Roman" w:eastAsia="Times New Roman" w:hAnsi="Times New Roman" w:cs="Times New Roman"/>
          <w:sz w:val="28"/>
          <w:szCs w:val="28"/>
          <w:shd w:val="clear" w:color="auto" w:fill="FFFFFF"/>
        </w:rPr>
        <w:t> </w:t>
      </w:r>
      <w:r w:rsidR="00FA423F" w:rsidRPr="00092EB4">
        <w:rPr>
          <w:rFonts w:ascii="Times New Roman" w:eastAsia="Times New Roman" w:hAnsi="Times New Roman" w:cs="Times New Roman"/>
          <w:sz w:val="28"/>
          <w:szCs w:val="28"/>
        </w:rPr>
        <w:br/>
      </w:r>
      <w:r w:rsidR="00FA423F" w:rsidRPr="009D2EC7">
        <w:rPr>
          <w:rFonts w:ascii="Times New Roman" w:eastAsia="Times New Roman" w:hAnsi="Times New Roman" w:cs="Times New Roman"/>
          <w:b/>
          <w:sz w:val="28"/>
          <w:szCs w:val="28"/>
        </w:rPr>
        <w:t>Раздел 1. ОБЩИЕ ПОЛОЖЕНИЯ</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1.1. Предмет регулирования административного регламента</w:t>
      </w:r>
      <w:r w:rsidR="009D2EC7">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CA1773">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Предоставление решения о согласовании архитектурно-градостроительного облика объекта</w:t>
      </w:r>
      <w:r w:rsidR="00CA1773">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w:t>
      </w:r>
    </w:p>
    <w:p w:rsidR="00092EB4" w:rsidRP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1.2. Круг заявителей</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1.2.1. Заявителями являются застройщики, то есть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обеспечивающие на земельном участке, расположенном в пределах территории</w:t>
      </w:r>
      <w:r w:rsidR="00CA1773">
        <w:rPr>
          <w:rFonts w:ascii="Times New Roman" w:eastAsia="Times New Roman" w:hAnsi="Times New Roman" w:cs="Times New Roman"/>
          <w:sz w:val="28"/>
          <w:szCs w:val="28"/>
        </w:rPr>
        <w:t xml:space="preserve"> Новобурасского муниципального района</w:t>
      </w:r>
      <w:r w:rsidRPr="00092EB4">
        <w:rPr>
          <w:rFonts w:ascii="Times New Roman" w:eastAsia="Times New Roman" w:hAnsi="Times New Roman" w:cs="Times New Roman"/>
          <w:sz w:val="28"/>
          <w:szCs w:val="28"/>
        </w:rPr>
        <w:t xml:space="preserve"> строительство (реконструкцию) объектов капитального строительства местного значения (далее - заявители), за исключением строительства (реконструкции) следующих объектов:</w:t>
      </w:r>
    </w:p>
    <w:p w:rsidR="00092EB4" w:rsidRP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объектов индивидуального жилищного строительства;</w:t>
      </w:r>
    </w:p>
    <w:p w:rsidR="00092EB4" w:rsidRP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гидротехнических сооружений (за исключением набережных);</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линейных объектов, объектов энергетики и связи (в том числе антенно-мачтовые сооружения);</w:t>
      </w:r>
    </w:p>
    <w:p w:rsidR="00092EB4" w:rsidRDefault="00092EB4" w:rsidP="009D2EC7">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A423F" w:rsidRPr="00092EB4">
        <w:rPr>
          <w:rFonts w:ascii="Times New Roman" w:eastAsia="Times New Roman" w:hAnsi="Times New Roman" w:cs="Times New Roman"/>
          <w:sz w:val="28"/>
          <w:szCs w:val="28"/>
        </w:rPr>
        <w:t xml:space="preserve"> объектов инженерной и транспортной инфраструктуры;</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объектов культурного наследия (памятники истории и культуры);</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объектов, предназначенных для коммунального обслуживания; складов и объектов сопутствующей инфраструктуры, размещаемых для обеспечения деятельности указанных объектов (контрольно-пропускные пункты, административно-бытовые и хозяйственные блоки, являющиеся частями производственных комплексов (зон), особых экономических зон) при условии, если указанные объекты не расположены вдоль приоритетных (центральных) улиц общегородского значения.</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rsidR="00CA1773" w:rsidRDefault="00FA423F" w:rsidP="009D2EC7">
      <w:pPr>
        <w:pStyle w:val="a3"/>
        <w:ind w:firstLine="708"/>
        <w:jc w:val="both"/>
        <w:rPr>
          <w:rFonts w:ascii="Times New Roman" w:eastAsia="Times New Roman" w:hAnsi="Times New Roman" w:cs="Times New Roman"/>
          <w:sz w:val="28"/>
          <w:szCs w:val="28"/>
          <w:shd w:val="clear" w:color="auto" w:fill="FFFFFF"/>
        </w:rPr>
      </w:pPr>
      <w:r w:rsidRPr="00092EB4">
        <w:rPr>
          <w:rFonts w:ascii="Times New Roman" w:eastAsia="Times New Roman" w:hAnsi="Times New Roman" w:cs="Times New Roman"/>
          <w:sz w:val="28"/>
          <w:szCs w:val="28"/>
        </w:rPr>
        <w:t>1.3. Требования к порядку информирования</w:t>
      </w:r>
      <w:r w:rsidR="00CA1773">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о порядке предоставления муниципальной услуги</w:t>
      </w:r>
      <w:r w:rsidRPr="00092EB4">
        <w:rPr>
          <w:rFonts w:ascii="Times New Roman" w:eastAsia="Times New Roman" w:hAnsi="Times New Roman" w:cs="Times New Roman"/>
          <w:sz w:val="28"/>
          <w:szCs w:val="28"/>
          <w:shd w:val="clear" w:color="auto" w:fill="FFFFFF"/>
        </w:rPr>
        <w:t> </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1.3.1. Справочная информация:</w:t>
      </w:r>
    </w:p>
    <w:p w:rsidR="00092EB4" w:rsidRDefault="00FA423F" w:rsidP="00092EB4">
      <w:pPr>
        <w:pStyle w:val="a3"/>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при личном обращении:</w:t>
      </w:r>
    </w:p>
    <w:p w:rsidR="00092EB4" w:rsidRPr="006037BD" w:rsidRDefault="00FA423F" w:rsidP="009D2EC7">
      <w:pPr>
        <w:pStyle w:val="a3"/>
        <w:ind w:firstLine="708"/>
        <w:jc w:val="both"/>
        <w:rPr>
          <w:rFonts w:ascii="Times New Roman" w:eastAsia="Times New Roman" w:hAnsi="Times New Roman" w:cs="Times New Roman"/>
          <w:sz w:val="28"/>
          <w:szCs w:val="28"/>
          <w:highlight w:val="yellow"/>
        </w:rPr>
      </w:pPr>
      <w:r w:rsidRPr="00092EB4">
        <w:rPr>
          <w:rFonts w:ascii="Times New Roman" w:eastAsia="Times New Roman" w:hAnsi="Times New Roman" w:cs="Times New Roman"/>
          <w:sz w:val="28"/>
          <w:szCs w:val="28"/>
        </w:rPr>
        <w:t xml:space="preserve">- в </w:t>
      </w:r>
      <w:r w:rsidRPr="007A12FD">
        <w:rPr>
          <w:rFonts w:ascii="Times New Roman" w:eastAsia="Times New Roman" w:hAnsi="Times New Roman" w:cs="Times New Roman"/>
          <w:sz w:val="28"/>
          <w:szCs w:val="28"/>
        </w:rPr>
        <w:t xml:space="preserve">администрацию </w:t>
      </w:r>
      <w:r w:rsidR="00CA1773" w:rsidRPr="007A12FD">
        <w:rPr>
          <w:rFonts w:ascii="Times New Roman" w:eastAsia="Times New Roman" w:hAnsi="Times New Roman" w:cs="Times New Roman"/>
          <w:sz w:val="28"/>
          <w:szCs w:val="28"/>
        </w:rPr>
        <w:t xml:space="preserve">Новобурасского муниципального района </w:t>
      </w:r>
      <w:r w:rsidRPr="007A12FD">
        <w:rPr>
          <w:rFonts w:ascii="Times New Roman" w:eastAsia="Times New Roman" w:hAnsi="Times New Roman" w:cs="Times New Roman"/>
          <w:sz w:val="28"/>
          <w:szCs w:val="28"/>
        </w:rPr>
        <w:t xml:space="preserve">(далее - Администрация) по адресу: </w:t>
      </w:r>
      <w:r w:rsidR="007A12FD" w:rsidRPr="007A12FD">
        <w:rPr>
          <w:rFonts w:ascii="Times New Roman" w:eastAsia="Times New Roman" w:hAnsi="Times New Roman" w:cs="Times New Roman"/>
          <w:sz w:val="28"/>
          <w:szCs w:val="28"/>
        </w:rPr>
        <w:t>Саратовская область, Новобурасский район, р.п.</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Новые Бурасы, ул.</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Советская,</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д.</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3</w:t>
      </w:r>
      <w:r w:rsidRPr="007A12FD">
        <w:rPr>
          <w:rFonts w:ascii="Times New Roman" w:eastAsia="Times New Roman" w:hAnsi="Times New Roman" w:cs="Times New Roman"/>
          <w:sz w:val="28"/>
          <w:szCs w:val="28"/>
        </w:rPr>
        <w:t>:</w:t>
      </w:r>
    </w:p>
    <w:p w:rsidR="00092EB4" w:rsidRPr="009E30C3" w:rsidRDefault="009D2EC7" w:rsidP="009D2EC7">
      <w:pPr>
        <w:pStyle w:val="a3"/>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П</w:t>
      </w:r>
      <w:r w:rsidR="00FA423F" w:rsidRPr="009E30C3">
        <w:rPr>
          <w:rFonts w:ascii="Times New Roman" w:eastAsia="Times New Roman" w:hAnsi="Times New Roman" w:cs="Times New Roman"/>
          <w:sz w:val="28"/>
          <w:szCs w:val="28"/>
        </w:rPr>
        <w:t>онедельник</w:t>
      </w:r>
      <w:r>
        <w:rPr>
          <w:rFonts w:ascii="Times New Roman" w:eastAsia="Times New Roman" w:hAnsi="Times New Roman" w:cs="Times New Roman"/>
          <w:sz w:val="28"/>
          <w:szCs w:val="28"/>
        </w:rPr>
        <w:t xml:space="preserve"> </w:t>
      </w:r>
      <w:r w:rsidR="007A12FD" w:rsidRPr="009E30C3">
        <w:rPr>
          <w:rFonts w:ascii="Times New Roman" w:eastAsia="Times New Roman" w:hAnsi="Times New Roman" w:cs="Times New Roman"/>
          <w:sz w:val="28"/>
          <w:szCs w:val="28"/>
        </w:rPr>
        <w:t xml:space="preserve">- четверг </w:t>
      </w:r>
      <w:r w:rsidR="00FA423F" w:rsidRPr="009E30C3">
        <w:rPr>
          <w:rFonts w:ascii="Times New Roman" w:eastAsia="Times New Roman" w:hAnsi="Times New Roman" w:cs="Times New Roman"/>
          <w:sz w:val="28"/>
          <w:szCs w:val="28"/>
        </w:rPr>
        <w:t>08.</w:t>
      </w:r>
      <w:r w:rsidR="007A12FD" w:rsidRPr="009E30C3">
        <w:rPr>
          <w:rFonts w:ascii="Times New Roman" w:eastAsia="Times New Roman" w:hAnsi="Times New Roman" w:cs="Times New Roman"/>
          <w:sz w:val="28"/>
          <w:szCs w:val="28"/>
        </w:rPr>
        <w:t>0</w:t>
      </w:r>
      <w:r w:rsidR="00FA423F" w:rsidRPr="009E30C3">
        <w:rPr>
          <w:rFonts w:ascii="Times New Roman" w:eastAsia="Times New Roman" w:hAnsi="Times New Roman" w:cs="Times New Roman"/>
          <w:sz w:val="28"/>
          <w:szCs w:val="28"/>
        </w:rPr>
        <w:t>0 - 17.</w:t>
      </w:r>
      <w:r w:rsidR="007A12FD" w:rsidRPr="009E30C3">
        <w:rPr>
          <w:rFonts w:ascii="Times New Roman" w:eastAsia="Times New Roman" w:hAnsi="Times New Roman" w:cs="Times New Roman"/>
          <w:sz w:val="28"/>
          <w:szCs w:val="28"/>
        </w:rPr>
        <w:t>0</w:t>
      </w:r>
      <w:r w:rsidR="00FA423F" w:rsidRPr="009E30C3">
        <w:rPr>
          <w:rFonts w:ascii="Times New Roman" w:eastAsia="Times New Roman" w:hAnsi="Times New Roman" w:cs="Times New Roman"/>
          <w:sz w:val="28"/>
          <w:szCs w:val="28"/>
        </w:rPr>
        <w:t>0 час.</w:t>
      </w:r>
    </w:p>
    <w:p w:rsidR="00092EB4" w:rsidRPr="009E30C3" w:rsidRDefault="00FA423F" w:rsidP="009D2EC7">
      <w:pPr>
        <w:pStyle w:val="a3"/>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(обеденный перерыв</w:t>
      </w:r>
      <w:r w:rsidR="007A12FD" w:rsidRPr="009E30C3">
        <w:rPr>
          <w:rFonts w:ascii="Times New Roman" w:eastAsia="Times New Roman" w:hAnsi="Times New Roman" w:cs="Times New Roman"/>
          <w:sz w:val="28"/>
          <w:szCs w:val="28"/>
        </w:rPr>
        <w:t xml:space="preserve">  </w:t>
      </w:r>
      <w:r w:rsidRPr="009E30C3">
        <w:rPr>
          <w:rFonts w:ascii="Times New Roman" w:eastAsia="Times New Roman" w:hAnsi="Times New Roman" w:cs="Times New Roman"/>
          <w:sz w:val="28"/>
          <w:szCs w:val="28"/>
        </w:rPr>
        <w:t>1</w:t>
      </w:r>
      <w:r w:rsidR="007A12FD" w:rsidRPr="009E30C3">
        <w:rPr>
          <w:rFonts w:ascii="Times New Roman" w:eastAsia="Times New Roman" w:hAnsi="Times New Roman" w:cs="Times New Roman"/>
          <w:sz w:val="28"/>
          <w:szCs w:val="28"/>
        </w:rPr>
        <w:t>2</w:t>
      </w:r>
      <w:r w:rsidRPr="009E30C3">
        <w:rPr>
          <w:rFonts w:ascii="Times New Roman" w:eastAsia="Times New Roman" w:hAnsi="Times New Roman" w:cs="Times New Roman"/>
          <w:sz w:val="28"/>
          <w:szCs w:val="28"/>
        </w:rPr>
        <w:t>.00 - 1</w:t>
      </w:r>
      <w:r w:rsidR="007A12FD" w:rsidRPr="009E30C3">
        <w:rPr>
          <w:rFonts w:ascii="Times New Roman" w:eastAsia="Times New Roman" w:hAnsi="Times New Roman" w:cs="Times New Roman"/>
          <w:sz w:val="28"/>
          <w:szCs w:val="28"/>
        </w:rPr>
        <w:t>3</w:t>
      </w:r>
      <w:r w:rsidRPr="009E30C3">
        <w:rPr>
          <w:rFonts w:ascii="Times New Roman" w:eastAsia="Times New Roman" w:hAnsi="Times New Roman" w:cs="Times New Roman"/>
          <w:sz w:val="28"/>
          <w:szCs w:val="28"/>
        </w:rPr>
        <w:t>.00 час.)</w:t>
      </w:r>
    </w:p>
    <w:p w:rsidR="00092EB4" w:rsidRPr="009E30C3" w:rsidRDefault="007A12FD" w:rsidP="009D2EC7">
      <w:pPr>
        <w:pStyle w:val="a3"/>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п</w:t>
      </w:r>
      <w:r w:rsidR="00FA423F" w:rsidRPr="009E30C3">
        <w:rPr>
          <w:rFonts w:ascii="Times New Roman" w:eastAsia="Times New Roman" w:hAnsi="Times New Roman" w:cs="Times New Roman"/>
          <w:sz w:val="28"/>
          <w:szCs w:val="28"/>
        </w:rPr>
        <w:t>ятница</w:t>
      </w:r>
      <w:r w:rsidRPr="009E30C3">
        <w:rPr>
          <w:rFonts w:ascii="Times New Roman" w:eastAsia="Times New Roman" w:hAnsi="Times New Roman" w:cs="Times New Roman"/>
          <w:sz w:val="28"/>
          <w:szCs w:val="28"/>
        </w:rPr>
        <w:t xml:space="preserve"> </w:t>
      </w:r>
      <w:r w:rsidR="00FA423F" w:rsidRPr="009E30C3">
        <w:rPr>
          <w:rFonts w:ascii="Times New Roman" w:eastAsia="Times New Roman" w:hAnsi="Times New Roman" w:cs="Times New Roman"/>
          <w:sz w:val="28"/>
          <w:szCs w:val="28"/>
        </w:rPr>
        <w:t>08.</w:t>
      </w:r>
      <w:r w:rsidRPr="009E30C3">
        <w:rPr>
          <w:rFonts w:ascii="Times New Roman" w:eastAsia="Times New Roman" w:hAnsi="Times New Roman" w:cs="Times New Roman"/>
          <w:sz w:val="28"/>
          <w:szCs w:val="28"/>
        </w:rPr>
        <w:t>0</w:t>
      </w:r>
      <w:r w:rsidR="00FA423F" w:rsidRPr="009E30C3">
        <w:rPr>
          <w:rFonts w:ascii="Times New Roman" w:eastAsia="Times New Roman" w:hAnsi="Times New Roman" w:cs="Times New Roman"/>
          <w:sz w:val="28"/>
          <w:szCs w:val="28"/>
        </w:rPr>
        <w:t>0 - 16.</w:t>
      </w:r>
      <w:r w:rsidRPr="009E30C3">
        <w:rPr>
          <w:rFonts w:ascii="Times New Roman" w:eastAsia="Times New Roman" w:hAnsi="Times New Roman" w:cs="Times New Roman"/>
          <w:sz w:val="28"/>
          <w:szCs w:val="28"/>
        </w:rPr>
        <w:t>0</w:t>
      </w:r>
      <w:r w:rsidR="00FA423F" w:rsidRPr="009E30C3">
        <w:rPr>
          <w:rFonts w:ascii="Times New Roman" w:eastAsia="Times New Roman" w:hAnsi="Times New Roman" w:cs="Times New Roman"/>
          <w:sz w:val="28"/>
          <w:szCs w:val="28"/>
        </w:rPr>
        <w:t>0 час.</w:t>
      </w:r>
    </w:p>
    <w:p w:rsidR="00092EB4" w:rsidRPr="009E30C3" w:rsidRDefault="00FA423F" w:rsidP="009D2EC7">
      <w:pPr>
        <w:pStyle w:val="a3"/>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(обеденный перерыв</w:t>
      </w:r>
      <w:r w:rsidR="007A12FD" w:rsidRPr="009E30C3">
        <w:rPr>
          <w:rFonts w:ascii="Times New Roman" w:eastAsia="Times New Roman" w:hAnsi="Times New Roman" w:cs="Times New Roman"/>
          <w:sz w:val="28"/>
          <w:szCs w:val="28"/>
        </w:rPr>
        <w:t xml:space="preserve"> </w:t>
      </w:r>
      <w:r w:rsidRPr="009E30C3">
        <w:rPr>
          <w:rFonts w:ascii="Times New Roman" w:eastAsia="Times New Roman" w:hAnsi="Times New Roman" w:cs="Times New Roman"/>
          <w:sz w:val="28"/>
          <w:szCs w:val="28"/>
        </w:rPr>
        <w:t>1</w:t>
      </w:r>
      <w:r w:rsidR="007A12FD" w:rsidRPr="009E30C3">
        <w:rPr>
          <w:rFonts w:ascii="Times New Roman" w:eastAsia="Times New Roman" w:hAnsi="Times New Roman" w:cs="Times New Roman"/>
          <w:sz w:val="28"/>
          <w:szCs w:val="28"/>
        </w:rPr>
        <w:t>2</w:t>
      </w:r>
      <w:r w:rsidRPr="009E30C3">
        <w:rPr>
          <w:rFonts w:ascii="Times New Roman" w:eastAsia="Times New Roman" w:hAnsi="Times New Roman" w:cs="Times New Roman"/>
          <w:sz w:val="28"/>
          <w:szCs w:val="28"/>
        </w:rPr>
        <w:t>.00 - 1</w:t>
      </w:r>
      <w:r w:rsidR="007A12FD" w:rsidRPr="009E30C3">
        <w:rPr>
          <w:rFonts w:ascii="Times New Roman" w:eastAsia="Times New Roman" w:hAnsi="Times New Roman" w:cs="Times New Roman"/>
          <w:sz w:val="28"/>
          <w:szCs w:val="28"/>
        </w:rPr>
        <w:t>3</w:t>
      </w:r>
      <w:r w:rsidRPr="009E30C3">
        <w:rPr>
          <w:rFonts w:ascii="Times New Roman" w:eastAsia="Times New Roman" w:hAnsi="Times New Roman" w:cs="Times New Roman"/>
          <w:sz w:val="28"/>
          <w:szCs w:val="28"/>
        </w:rPr>
        <w:t>.00 час.</w:t>
      </w:r>
      <w:r w:rsidR="007A12FD" w:rsidRPr="009E30C3">
        <w:rPr>
          <w:rFonts w:ascii="Times New Roman" w:eastAsia="Times New Roman" w:hAnsi="Times New Roman" w:cs="Times New Roman"/>
          <w:sz w:val="28"/>
          <w:szCs w:val="28"/>
        </w:rPr>
        <w:t>)</w:t>
      </w:r>
    </w:p>
    <w:p w:rsidR="009D2EC7" w:rsidRDefault="00FA423F" w:rsidP="009D2EC7">
      <w:pPr>
        <w:pStyle w:val="a3"/>
        <w:ind w:firstLine="708"/>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lastRenderedPageBreak/>
        <w:t>- при обращении с использованием средств телефонной связи по номерам телефонов:</w:t>
      </w:r>
    </w:p>
    <w:p w:rsidR="009D2EC7" w:rsidRDefault="00FA423F" w:rsidP="009D2EC7">
      <w:pPr>
        <w:pStyle w:val="a3"/>
        <w:ind w:firstLine="708"/>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8(</w:t>
      </w:r>
      <w:r w:rsidR="007A12FD" w:rsidRPr="009E30C3">
        <w:rPr>
          <w:rFonts w:ascii="Times New Roman" w:eastAsia="Times New Roman" w:hAnsi="Times New Roman" w:cs="Times New Roman"/>
          <w:sz w:val="28"/>
          <w:szCs w:val="28"/>
        </w:rPr>
        <w:t>84557</w:t>
      </w:r>
      <w:r w:rsidRPr="009E30C3">
        <w:rPr>
          <w:rFonts w:ascii="Times New Roman" w:eastAsia="Times New Roman" w:hAnsi="Times New Roman" w:cs="Times New Roman"/>
          <w:sz w:val="28"/>
          <w:szCs w:val="28"/>
        </w:rPr>
        <w:t xml:space="preserve">) </w:t>
      </w:r>
      <w:r w:rsidR="007A12FD" w:rsidRPr="009E30C3">
        <w:rPr>
          <w:rFonts w:ascii="Times New Roman" w:eastAsia="Times New Roman" w:hAnsi="Times New Roman" w:cs="Times New Roman"/>
          <w:sz w:val="28"/>
          <w:szCs w:val="28"/>
        </w:rPr>
        <w:t>2</w:t>
      </w:r>
      <w:r w:rsidRPr="009E30C3">
        <w:rPr>
          <w:rFonts w:ascii="Times New Roman" w:eastAsia="Times New Roman" w:hAnsi="Times New Roman" w:cs="Times New Roman"/>
          <w:sz w:val="28"/>
          <w:szCs w:val="28"/>
        </w:rPr>
        <w:t>-1</w:t>
      </w:r>
      <w:r w:rsidR="007A12FD" w:rsidRPr="009E30C3">
        <w:rPr>
          <w:rFonts w:ascii="Times New Roman" w:eastAsia="Times New Roman" w:hAnsi="Times New Roman" w:cs="Times New Roman"/>
          <w:sz w:val="28"/>
          <w:szCs w:val="28"/>
        </w:rPr>
        <w:t>6</w:t>
      </w:r>
      <w:r w:rsidRPr="009E30C3">
        <w:rPr>
          <w:rFonts w:ascii="Times New Roman" w:eastAsia="Times New Roman" w:hAnsi="Times New Roman" w:cs="Times New Roman"/>
          <w:sz w:val="28"/>
          <w:szCs w:val="28"/>
        </w:rPr>
        <w:t>-</w:t>
      </w:r>
      <w:r w:rsidR="007A12FD" w:rsidRPr="009E30C3">
        <w:rPr>
          <w:rFonts w:ascii="Times New Roman" w:eastAsia="Times New Roman" w:hAnsi="Times New Roman" w:cs="Times New Roman"/>
          <w:sz w:val="28"/>
          <w:szCs w:val="28"/>
        </w:rPr>
        <w:t>70</w:t>
      </w:r>
      <w:r w:rsidRPr="009E30C3">
        <w:rPr>
          <w:rFonts w:ascii="Times New Roman" w:eastAsia="Times New Roman" w:hAnsi="Times New Roman" w:cs="Times New Roman"/>
          <w:sz w:val="28"/>
          <w:szCs w:val="28"/>
        </w:rPr>
        <w:t xml:space="preserve"> (приемная Администрации);</w:t>
      </w:r>
    </w:p>
    <w:p w:rsidR="009D2EC7" w:rsidRDefault="00FA423F" w:rsidP="009D2EC7">
      <w:pPr>
        <w:pStyle w:val="a3"/>
        <w:ind w:firstLine="708"/>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8(</w:t>
      </w:r>
      <w:r w:rsidR="007A12FD" w:rsidRPr="009E30C3">
        <w:rPr>
          <w:rFonts w:ascii="Times New Roman" w:eastAsia="Times New Roman" w:hAnsi="Times New Roman" w:cs="Times New Roman"/>
          <w:sz w:val="28"/>
          <w:szCs w:val="28"/>
        </w:rPr>
        <w:t>8457</w:t>
      </w:r>
      <w:r w:rsidRPr="009E30C3">
        <w:rPr>
          <w:rFonts w:ascii="Times New Roman" w:eastAsia="Times New Roman" w:hAnsi="Times New Roman" w:cs="Times New Roman"/>
          <w:sz w:val="28"/>
          <w:szCs w:val="28"/>
        </w:rPr>
        <w:t xml:space="preserve">) </w:t>
      </w:r>
      <w:r w:rsidR="007A12FD" w:rsidRPr="009E30C3">
        <w:rPr>
          <w:rFonts w:ascii="Times New Roman" w:eastAsia="Times New Roman" w:hAnsi="Times New Roman" w:cs="Times New Roman"/>
          <w:sz w:val="28"/>
          <w:szCs w:val="28"/>
        </w:rPr>
        <w:t>2</w:t>
      </w:r>
      <w:r w:rsidRPr="009E30C3">
        <w:rPr>
          <w:rFonts w:ascii="Times New Roman" w:eastAsia="Times New Roman" w:hAnsi="Times New Roman" w:cs="Times New Roman"/>
          <w:sz w:val="28"/>
          <w:szCs w:val="28"/>
        </w:rPr>
        <w:t>-</w:t>
      </w:r>
      <w:r w:rsidR="007A12FD" w:rsidRPr="009E30C3">
        <w:rPr>
          <w:rFonts w:ascii="Times New Roman" w:eastAsia="Times New Roman" w:hAnsi="Times New Roman" w:cs="Times New Roman"/>
          <w:sz w:val="28"/>
          <w:szCs w:val="28"/>
        </w:rPr>
        <w:t>12</w:t>
      </w:r>
      <w:r w:rsidRPr="009E30C3">
        <w:rPr>
          <w:rFonts w:ascii="Times New Roman" w:eastAsia="Times New Roman" w:hAnsi="Times New Roman" w:cs="Times New Roman"/>
          <w:sz w:val="28"/>
          <w:szCs w:val="28"/>
        </w:rPr>
        <w:t>-6</w:t>
      </w:r>
      <w:r w:rsidR="007A12FD" w:rsidRPr="009E30C3">
        <w:rPr>
          <w:rFonts w:ascii="Times New Roman" w:eastAsia="Times New Roman" w:hAnsi="Times New Roman" w:cs="Times New Roman"/>
          <w:sz w:val="28"/>
          <w:szCs w:val="28"/>
        </w:rPr>
        <w:t>2</w:t>
      </w:r>
      <w:r w:rsidRPr="009E30C3">
        <w:rPr>
          <w:rFonts w:ascii="Times New Roman" w:eastAsia="Times New Roman" w:hAnsi="Times New Roman" w:cs="Times New Roman"/>
          <w:sz w:val="28"/>
          <w:szCs w:val="28"/>
        </w:rPr>
        <w:t xml:space="preserve"> (</w:t>
      </w:r>
      <w:r w:rsidR="007A12FD" w:rsidRPr="009E30C3">
        <w:rPr>
          <w:rFonts w:ascii="Times New Roman" w:eastAsia="Times New Roman" w:hAnsi="Times New Roman" w:cs="Times New Roman"/>
          <w:sz w:val="28"/>
          <w:szCs w:val="28"/>
        </w:rPr>
        <w:t>Управление</w:t>
      </w:r>
      <w:r w:rsidRPr="009E30C3">
        <w:rPr>
          <w:rFonts w:ascii="Times New Roman" w:eastAsia="Times New Roman" w:hAnsi="Times New Roman" w:cs="Times New Roman"/>
          <w:sz w:val="28"/>
          <w:szCs w:val="28"/>
        </w:rPr>
        <w:t>);</w:t>
      </w:r>
    </w:p>
    <w:p w:rsidR="009D2EC7" w:rsidRDefault="00FA423F" w:rsidP="009D2EC7">
      <w:pPr>
        <w:pStyle w:val="a3"/>
        <w:ind w:firstLine="708"/>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 при письменном обращении в Администрацию по почте по адресу:</w:t>
      </w:r>
    </w:p>
    <w:p w:rsidR="009D2EC7" w:rsidRDefault="007A12FD" w:rsidP="009D2EC7">
      <w:pPr>
        <w:pStyle w:val="a3"/>
        <w:ind w:firstLine="708"/>
        <w:jc w:val="both"/>
        <w:rPr>
          <w:rFonts w:ascii="Times New Roman" w:eastAsia="Times New Roman" w:hAnsi="Times New Roman" w:cs="Times New Roman"/>
          <w:sz w:val="28"/>
          <w:szCs w:val="28"/>
        </w:rPr>
      </w:pPr>
      <w:r w:rsidRPr="007A12FD">
        <w:rPr>
          <w:rFonts w:ascii="Times New Roman" w:eastAsia="Times New Roman" w:hAnsi="Times New Roman" w:cs="Times New Roman"/>
          <w:sz w:val="28"/>
          <w:szCs w:val="28"/>
        </w:rPr>
        <w:t>412580, Саратовская область, Новобурасский район, р.п.</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Новые Бурасы, ул.</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Советская,</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д.</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3</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либо в электронном виде по адресу электронной почты:</w:t>
      </w:r>
    </w:p>
    <w:p w:rsidR="00092EB4" w:rsidRDefault="007A12FD" w:rsidP="009D2EC7">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apparatnb</w:t>
      </w:r>
      <w:hyperlink r:id="rId6" w:history="1">
        <w:r w:rsidR="00092EB4" w:rsidRPr="00E2673B">
          <w:rPr>
            <w:rStyle w:val="a5"/>
            <w:rFonts w:ascii="Times New Roman" w:eastAsia="Times New Roman" w:hAnsi="Times New Roman" w:cs="Times New Roman"/>
            <w:sz w:val="28"/>
            <w:szCs w:val="28"/>
          </w:rPr>
          <w:t>@mail.ru</w:t>
        </w:r>
      </w:hyperlink>
      <w:r w:rsidR="00FA423F" w:rsidRPr="00092EB4">
        <w:rPr>
          <w:rFonts w:ascii="Times New Roman" w:eastAsia="Times New Roman" w:hAnsi="Times New Roman" w:cs="Times New Roman"/>
          <w:sz w:val="28"/>
          <w:szCs w:val="28"/>
        </w:rPr>
        <w:t>;</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посредством размещения сведений:</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а) на официальном Интернет-сайте </w:t>
      </w:r>
      <w:hyperlink r:id="rId7" w:history="1">
        <w:r w:rsidR="007A12FD" w:rsidRPr="00E2673B">
          <w:rPr>
            <w:rStyle w:val="a5"/>
            <w:rFonts w:ascii="Times New Roman" w:eastAsia="Times New Roman" w:hAnsi="Times New Roman" w:cs="Times New Roman"/>
            <w:sz w:val="28"/>
            <w:szCs w:val="28"/>
          </w:rPr>
          <w:t>http://</w:t>
        </w:r>
        <w:r w:rsidR="007A12FD" w:rsidRPr="00E2673B">
          <w:rPr>
            <w:rStyle w:val="a5"/>
            <w:rFonts w:ascii="Times New Roman" w:eastAsia="Times New Roman" w:hAnsi="Times New Roman" w:cs="Times New Roman"/>
            <w:sz w:val="28"/>
            <w:szCs w:val="28"/>
            <w:lang w:val="en-US"/>
          </w:rPr>
          <w:t>admnburasy</w:t>
        </w:r>
        <w:r w:rsidR="007A12FD" w:rsidRPr="00E2673B">
          <w:rPr>
            <w:rStyle w:val="a5"/>
            <w:rFonts w:ascii="Times New Roman" w:eastAsia="Times New Roman" w:hAnsi="Times New Roman" w:cs="Times New Roman"/>
            <w:sz w:val="28"/>
            <w:szCs w:val="28"/>
          </w:rPr>
          <w:t>.ru</w:t>
        </w:r>
      </w:hyperlink>
      <w:r w:rsidRPr="00092EB4">
        <w:rPr>
          <w:rFonts w:ascii="Times New Roman" w:eastAsia="Times New Roman" w:hAnsi="Times New Roman" w:cs="Times New Roman"/>
          <w:sz w:val="28"/>
          <w:szCs w:val="28"/>
        </w:rPr>
        <w:t>;</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б) в региональной государственной информационной системе "Портал государственных и муниципальных услуг (функций) </w:t>
      </w:r>
      <w:r w:rsidR="007A12FD">
        <w:rPr>
          <w:rFonts w:ascii="Times New Roman" w:eastAsia="Times New Roman" w:hAnsi="Times New Roman" w:cs="Times New Roman"/>
          <w:sz w:val="28"/>
          <w:szCs w:val="28"/>
        </w:rPr>
        <w:t>Саратовской</w:t>
      </w:r>
      <w:r w:rsidRPr="00092EB4">
        <w:rPr>
          <w:rFonts w:ascii="Times New Roman" w:eastAsia="Times New Roman" w:hAnsi="Times New Roman" w:cs="Times New Roman"/>
          <w:sz w:val="28"/>
          <w:szCs w:val="28"/>
        </w:rPr>
        <w:t xml:space="preserve"> области" (далее - РПГУ);</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в) в федеральной государственной информационной системе "Единый портал государственных и муниципальных услуг (функций)" (далее - ЕПГУ) </w:t>
      </w:r>
      <w:hyperlink r:id="rId8" w:history="1">
        <w:r w:rsidR="009D2EC7" w:rsidRPr="00624AC3">
          <w:rPr>
            <w:rStyle w:val="a5"/>
            <w:rFonts w:ascii="Times New Roman" w:eastAsia="Times New Roman" w:hAnsi="Times New Roman" w:cs="Times New Roman"/>
            <w:sz w:val="28"/>
            <w:szCs w:val="28"/>
          </w:rPr>
          <w:t>www.gosuslugi.ru</w:t>
        </w:r>
      </w:hyperlink>
      <w:r w:rsidRPr="00092EB4">
        <w:rPr>
          <w:rFonts w:ascii="Times New Roman" w:eastAsia="Times New Roman" w:hAnsi="Times New Roman" w:cs="Times New Roman"/>
          <w:sz w:val="28"/>
          <w:szCs w:val="28"/>
        </w:rPr>
        <w:t>;</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г) на информационном стенде, расположенном в Администрации.</w:t>
      </w:r>
    </w:p>
    <w:p w:rsidR="00092EB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1.3.2. Информация по вопросам предоставления муниципальной услуги сообщается заявителям:</w:t>
      </w:r>
    </w:p>
    <w:p w:rsidR="00092EB4" w:rsidRDefault="00FA423F" w:rsidP="00092EB4">
      <w:pPr>
        <w:pStyle w:val="a3"/>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при личном обращении:</w:t>
      </w:r>
    </w:p>
    <w:p w:rsidR="007A12FD" w:rsidRP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w:t>
      </w:r>
      <w:r w:rsidR="007A12FD" w:rsidRPr="00092EB4">
        <w:rPr>
          <w:rFonts w:ascii="Times New Roman" w:eastAsia="Times New Roman" w:hAnsi="Times New Roman" w:cs="Times New Roman"/>
          <w:sz w:val="28"/>
          <w:szCs w:val="28"/>
        </w:rPr>
        <w:t xml:space="preserve">в </w:t>
      </w:r>
      <w:r w:rsidR="007A12FD" w:rsidRPr="007A12FD">
        <w:rPr>
          <w:rFonts w:ascii="Times New Roman" w:eastAsia="Times New Roman" w:hAnsi="Times New Roman" w:cs="Times New Roman"/>
          <w:sz w:val="28"/>
          <w:szCs w:val="28"/>
        </w:rPr>
        <w:t>администрацию Новобурасского муниципального района (далее - Администрация) по адресу: Саратовская область, Новобурасский район, р.п.</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Новые Бурасы, ул.</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Советская,</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д.</w:t>
      </w:r>
      <w:r w:rsidR="009D2EC7">
        <w:rPr>
          <w:rFonts w:ascii="Times New Roman" w:eastAsia="Times New Roman" w:hAnsi="Times New Roman" w:cs="Times New Roman"/>
          <w:sz w:val="28"/>
          <w:szCs w:val="28"/>
        </w:rPr>
        <w:t xml:space="preserve"> </w:t>
      </w:r>
      <w:r w:rsidR="007A12FD" w:rsidRPr="007A12FD">
        <w:rPr>
          <w:rFonts w:ascii="Times New Roman" w:eastAsia="Times New Roman" w:hAnsi="Times New Roman" w:cs="Times New Roman"/>
          <w:sz w:val="28"/>
          <w:szCs w:val="28"/>
        </w:rPr>
        <w:t>3:</w:t>
      </w:r>
    </w:p>
    <w:p w:rsidR="007A12FD" w:rsidRPr="007A12FD" w:rsidRDefault="007A12FD" w:rsidP="007A12FD">
      <w:pPr>
        <w:pStyle w:val="a3"/>
        <w:jc w:val="both"/>
        <w:rPr>
          <w:rFonts w:ascii="Times New Roman" w:eastAsia="Times New Roman" w:hAnsi="Times New Roman" w:cs="Times New Roman"/>
          <w:sz w:val="28"/>
          <w:szCs w:val="28"/>
        </w:rPr>
      </w:pPr>
      <w:r w:rsidRPr="007A12FD">
        <w:rPr>
          <w:rFonts w:ascii="Times New Roman" w:eastAsia="Times New Roman" w:hAnsi="Times New Roman" w:cs="Times New Roman"/>
          <w:sz w:val="28"/>
          <w:szCs w:val="28"/>
        </w:rPr>
        <w:t>понедельник- четверг 08.00 - 17.00 час.</w:t>
      </w:r>
    </w:p>
    <w:p w:rsidR="007A12FD" w:rsidRPr="007A12FD" w:rsidRDefault="007A12FD" w:rsidP="007A12FD">
      <w:pPr>
        <w:pStyle w:val="a3"/>
        <w:jc w:val="both"/>
        <w:rPr>
          <w:rFonts w:ascii="Times New Roman" w:eastAsia="Times New Roman" w:hAnsi="Times New Roman" w:cs="Times New Roman"/>
          <w:sz w:val="28"/>
          <w:szCs w:val="28"/>
        </w:rPr>
      </w:pPr>
      <w:r w:rsidRPr="007A12FD">
        <w:rPr>
          <w:rFonts w:ascii="Times New Roman" w:eastAsia="Times New Roman" w:hAnsi="Times New Roman" w:cs="Times New Roman"/>
          <w:sz w:val="28"/>
          <w:szCs w:val="28"/>
        </w:rPr>
        <w:t>(обеденный перерыв  12.00 - 13.00 час.)</w:t>
      </w:r>
    </w:p>
    <w:p w:rsidR="007A12FD" w:rsidRPr="007A12FD" w:rsidRDefault="007A12FD" w:rsidP="007A12FD">
      <w:pPr>
        <w:pStyle w:val="a3"/>
        <w:jc w:val="both"/>
        <w:rPr>
          <w:rFonts w:ascii="Times New Roman" w:eastAsia="Times New Roman" w:hAnsi="Times New Roman" w:cs="Times New Roman"/>
          <w:sz w:val="28"/>
          <w:szCs w:val="28"/>
        </w:rPr>
      </w:pPr>
      <w:r w:rsidRPr="007A12FD">
        <w:rPr>
          <w:rFonts w:ascii="Times New Roman" w:eastAsia="Times New Roman" w:hAnsi="Times New Roman" w:cs="Times New Roman"/>
          <w:sz w:val="28"/>
          <w:szCs w:val="28"/>
        </w:rPr>
        <w:t>пятница  08.00 - 16.00 час.</w:t>
      </w:r>
    </w:p>
    <w:p w:rsidR="007A12FD" w:rsidRPr="007A12FD" w:rsidRDefault="007A12FD" w:rsidP="007A12FD">
      <w:pPr>
        <w:pStyle w:val="a3"/>
        <w:jc w:val="both"/>
        <w:rPr>
          <w:rFonts w:ascii="Times New Roman" w:eastAsia="Times New Roman" w:hAnsi="Times New Roman" w:cs="Times New Roman"/>
          <w:sz w:val="28"/>
          <w:szCs w:val="28"/>
        </w:rPr>
      </w:pPr>
      <w:r w:rsidRPr="007A12FD">
        <w:rPr>
          <w:rFonts w:ascii="Times New Roman" w:eastAsia="Times New Roman" w:hAnsi="Times New Roman" w:cs="Times New Roman"/>
          <w:sz w:val="28"/>
          <w:szCs w:val="28"/>
        </w:rPr>
        <w:t>(обеденный перерыв  12.00 - 13.00 час.)</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 обращении с использованием средств телефонной связи по номерам телефонов:</w:t>
      </w:r>
    </w:p>
    <w:p w:rsidR="009D2EC7" w:rsidRDefault="007A12FD" w:rsidP="009D2EC7">
      <w:pPr>
        <w:pStyle w:val="a3"/>
        <w:ind w:firstLine="708"/>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8(84557) 2-16-70 (приемная Администрации);</w:t>
      </w:r>
    </w:p>
    <w:p w:rsidR="007A12FD" w:rsidRPr="009E30C3" w:rsidRDefault="007A12FD" w:rsidP="009D2EC7">
      <w:pPr>
        <w:pStyle w:val="a3"/>
        <w:ind w:firstLine="708"/>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8(8457) 2-12-62 (Управление);</w:t>
      </w:r>
    </w:p>
    <w:p w:rsidR="009D2EC7" w:rsidRDefault="007A12FD" w:rsidP="009D2EC7">
      <w:pPr>
        <w:pStyle w:val="a3"/>
        <w:ind w:firstLine="708"/>
        <w:jc w:val="both"/>
        <w:rPr>
          <w:rFonts w:ascii="Times New Roman" w:eastAsia="Times New Roman" w:hAnsi="Times New Roman" w:cs="Times New Roman"/>
          <w:sz w:val="28"/>
          <w:szCs w:val="28"/>
        </w:rPr>
      </w:pPr>
      <w:r w:rsidRPr="009E30C3">
        <w:rPr>
          <w:rFonts w:ascii="Times New Roman" w:eastAsia="Times New Roman" w:hAnsi="Times New Roman" w:cs="Times New Roman"/>
          <w:sz w:val="28"/>
          <w:szCs w:val="28"/>
        </w:rPr>
        <w:t>- при письменном обращении в Администрацию по почте по адресу:</w:t>
      </w:r>
    </w:p>
    <w:p w:rsidR="009D2EC7" w:rsidRDefault="007A12FD" w:rsidP="009D2EC7">
      <w:pPr>
        <w:pStyle w:val="a3"/>
        <w:ind w:firstLine="708"/>
        <w:jc w:val="both"/>
        <w:rPr>
          <w:rFonts w:ascii="Times New Roman" w:eastAsia="Times New Roman" w:hAnsi="Times New Roman" w:cs="Times New Roman"/>
          <w:sz w:val="28"/>
          <w:szCs w:val="28"/>
        </w:rPr>
      </w:pPr>
      <w:r w:rsidRPr="007A12FD">
        <w:rPr>
          <w:rFonts w:ascii="Times New Roman" w:eastAsia="Times New Roman" w:hAnsi="Times New Roman" w:cs="Times New Roman"/>
          <w:sz w:val="28"/>
          <w:szCs w:val="28"/>
        </w:rPr>
        <w:t>412580, Саратовская область, Новобурасский район, р.п.</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Новые Бурасы, ул.</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Советская,</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д.</w:t>
      </w:r>
      <w:r w:rsidR="009D2EC7">
        <w:rPr>
          <w:rFonts w:ascii="Times New Roman" w:eastAsia="Times New Roman" w:hAnsi="Times New Roman" w:cs="Times New Roman"/>
          <w:sz w:val="28"/>
          <w:szCs w:val="28"/>
        </w:rPr>
        <w:t xml:space="preserve"> </w:t>
      </w:r>
      <w:r w:rsidRPr="007A12FD">
        <w:rPr>
          <w:rFonts w:ascii="Times New Roman" w:eastAsia="Times New Roman" w:hAnsi="Times New Roman" w:cs="Times New Roman"/>
          <w:sz w:val="28"/>
          <w:szCs w:val="28"/>
        </w:rPr>
        <w:t>3:</w:t>
      </w:r>
      <w:r w:rsidR="009D2EC7">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 либо в электронном виде по адресу электронной почты:</w:t>
      </w:r>
    </w:p>
    <w:p w:rsidR="007A12FD" w:rsidRDefault="007A12FD" w:rsidP="009D2EC7">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apparatnb</w:t>
      </w:r>
      <w:hyperlink r:id="rId9" w:history="1">
        <w:r w:rsidRPr="00E2673B">
          <w:rPr>
            <w:rStyle w:val="a5"/>
            <w:rFonts w:ascii="Times New Roman" w:eastAsia="Times New Roman" w:hAnsi="Times New Roman" w:cs="Times New Roman"/>
            <w:sz w:val="28"/>
            <w:szCs w:val="28"/>
          </w:rPr>
          <w:t>@mail.ru</w:t>
        </w:r>
      </w:hyperlink>
      <w:r w:rsidRPr="00092EB4">
        <w:rPr>
          <w:rFonts w:ascii="Times New Roman" w:eastAsia="Times New Roman" w:hAnsi="Times New Roman" w:cs="Times New Roman"/>
          <w:sz w:val="28"/>
          <w:szCs w:val="28"/>
        </w:rPr>
        <w:t>;</w:t>
      </w:r>
    </w:p>
    <w:p w:rsid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посредством размещения сведений:</w:t>
      </w:r>
    </w:p>
    <w:p w:rsid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а) на официальном Интернет-сайте;</w:t>
      </w:r>
    </w:p>
    <w:p w:rsid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б) в региональной государственной информационной системе "Портал государственных и муниципальных услуг (функций) Са</w:t>
      </w:r>
      <w:r w:rsidR="007A12FD">
        <w:rPr>
          <w:rFonts w:ascii="Times New Roman" w:eastAsia="Times New Roman" w:hAnsi="Times New Roman" w:cs="Times New Roman"/>
          <w:sz w:val="28"/>
          <w:szCs w:val="28"/>
        </w:rPr>
        <w:t>ратовс</w:t>
      </w:r>
      <w:r w:rsidRPr="00092EB4">
        <w:rPr>
          <w:rFonts w:ascii="Times New Roman" w:eastAsia="Times New Roman" w:hAnsi="Times New Roman" w:cs="Times New Roman"/>
          <w:sz w:val="28"/>
          <w:szCs w:val="28"/>
        </w:rPr>
        <w:t>кой области" (далее - РПГУ);</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в) в федеральной государственной информационной системе "Единый портал государственных и муниципальных услуг (функций)" (далее - ЕПГУ) </w:t>
      </w:r>
      <w:hyperlink r:id="rId10" w:history="1">
        <w:r w:rsidR="009D2EC7" w:rsidRPr="00624AC3">
          <w:rPr>
            <w:rStyle w:val="a5"/>
            <w:rFonts w:ascii="Times New Roman" w:eastAsia="Times New Roman" w:hAnsi="Times New Roman" w:cs="Times New Roman"/>
            <w:sz w:val="28"/>
            <w:szCs w:val="28"/>
          </w:rPr>
          <w:t>www.gosuslugi.ru</w:t>
        </w:r>
      </w:hyperlink>
      <w:r w:rsidRPr="00092EB4">
        <w:rPr>
          <w:rFonts w:ascii="Times New Roman" w:eastAsia="Times New Roman" w:hAnsi="Times New Roman" w:cs="Times New Roman"/>
          <w:sz w:val="28"/>
          <w:szCs w:val="28"/>
        </w:rPr>
        <w:t>;</w:t>
      </w:r>
    </w:p>
    <w:p w:rsid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г) на информационном стенде, расположенном в Администрации.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1.3.3. Сведения о ходе предоставления муниципальной услуги сообщаются заявителям:</w:t>
      </w:r>
    </w:p>
    <w:p w:rsidR="009E30C3"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 личном обращении в Администрацию;</w:t>
      </w:r>
    </w:p>
    <w:p w:rsidR="009E30C3"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 при обращении в Администрацию с использованием средств телефонной связи;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 письменном обращении в Администрацию по почте либо в электронном виде, в срок, не превышающий срок предоставления услуги, указанный в пункте 2.4.</w:t>
      </w:r>
      <w:r w:rsidRPr="00092EB4">
        <w:rPr>
          <w:rFonts w:ascii="Times New Roman" w:eastAsia="Times New Roman" w:hAnsi="Times New Roman" w:cs="Times New Roman"/>
          <w:sz w:val="28"/>
          <w:szCs w:val="28"/>
        </w:rPr>
        <w:br/>
        <w:t>1.3.4. Информирование проводится в форме:</w:t>
      </w:r>
    </w:p>
    <w:p w:rsid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устного информирования</w:t>
      </w:r>
      <w:r w:rsidR="007A12FD">
        <w:rPr>
          <w:rFonts w:ascii="Times New Roman" w:eastAsia="Times New Roman" w:hAnsi="Times New Roman" w:cs="Times New Roman"/>
          <w:sz w:val="28"/>
          <w:szCs w:val="28"/>
        </w:rPr>
        <w:t>;</w:t>
      </w:r>
    </w:p>
    <w:p w:rsid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письменного информирования.</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1.3.4.1. Устное информирование осуществляется специалистами </w:t>
      </w:r>
      <w:r w:rsidR="007A12FD">
        <w:rPr>
          <w:rFonts w:ascii="Times New Roman" w:eastAsia="Times New Roman" w:hAnsi="Times New Roman" w:cs="Times New Roman"/>
          <w:sz w:val="28"/>
          <w:szCs w:val="28"/>
        </w:rPr>
        <w:t>Управления</w:t>
      </w:r>
      <w:r w:rsidRPr="00092EB4">
        <w:rPr>
          <w:rFonts w:ascii="Times New Roman" w:eastAsia="Times New Roman" w:hAnsi="Times New Roman" w:cs="Times New Roman"/>
          <w:sz w:val="28"/>
          <w:szCs w:val="28"/>
        </w:rPr>
        <w:t xml:space="preserve"> и (или) МФЦ при обращении заявителей за информацией лично или по телефону.</w:t>
      </w:r>
      <w:r w:rsidRPr="00092EB4">
        <w:rPr>
          <w:rFonts w:ascii="Times New Roman" w:eastAsia="Times New Roman" w:hAnsi="Times New Roman" w:cs="Times New Roman"/>
          <w:sz w:val="28"/>
          <w:szCs w:val="28"/>
        </w:rPr>
        <w:b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rsidR="007A12FD"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Устное информирование каждого заявителя осуществляется в течение времени, необходимого для его информирования.</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1.3.4.2. При ответах на телефонные звонки специалисты </w:t>
      </w:r>
      <w:r w:rsidR="007A12FD">
        <w:rPr>
          <w:rFonts w:ascii="Times New Roman" w:eastAsia="Times New Roman" w:hAnsi="Times New Roman" w:cs="Times New Roman"/>
          <w:sz w:val="28"/>
          <w:szCs w:val="28"/>
        </w:rPr>
        <w:t>Управления</w:t>
      </w:r>
      <w:r w:rsidRPr="00092EB4">
        <w:rPr>
          <w:rFonts w:ascii="Times New Roman" w:eastAsia="Times New Roman" w:hAnsi="Times New Roman" w:cs="Times New Roman"/>
          <w:sz w:val="28"/>
          <w:szCs w:val="28"/>
        </w:rPr>
        <w:t xml:space="preserve">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При устном обращении заявителя (по телефону) специалисты </w:t>
      </w:r>
      <w:r w:rsidR="007A12FD">
        <w:rPr>
          <w:rFonts w:ascii="Times New Roman" w:eastAsia="Times New Roman" w:hAnsi="Times New Roman" w:cs="Times New Roman"/>
          <w:sz w:val="28"/>
          <w:szCs w:val="28"/>
        </w:rPr>
        <w:t>Управления</w:t>
      </w:r>
      <w:r w:rsidRPr="00092EB4">
        <w:rPr>
          <w:rFonts w:ascii="Times New Roman" w:eastAsia="Times New Roman" w:hAnsi="Times New Roman" w:cs="Times New Roman"/>
          <w:sz w:val="28"/>
          <w:szCs w:val="28"/>
        </w:rPr>
        <w:t xml:space="preserve">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sidR="007A12FD">
        <w:rPr>
          <w:rFonts w:ascii="Times New Roman" w:eastAsia="Times New Roman" w:hAnsi="Times New Roman" w:cs="Times New Roman"/>
          <w:sz w:val="28"/>
          <w:szCs w:val="28"/>
        </w:rPr>
        <w:t>Управления</w:t>
      </w:r>
      <w:r w:rsidRPr="00092EB4">
        <w:rPr>
          <w:rFonts w:ascii="Times New Roman" w:eastAsia="Times New Roman" w:hAnsi="Times New Roman" w:cs="Times New Roman"/>
          <w:sz w:val="28"/>
          <w:szCs w:val="28"/>
        </w:rPr>
        <w:t>.</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При предоставлении консультаций по письменным обращениям о ходе предоставления муниципальной услуги ответ направляется в срок, не превышающий срок предоставления услуги, указанный в пункте 2.4.</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Администрацией и МФЦ в соответствии с требованиями постановления Правительства Российской Федерации от 22.12.2012 </w:t>
      </w:r>
      <w:r w:rsidR="00DD169F">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1376 "Об утверждении Правил организации деятельности многофункциональных центров предоставления государственных и муниципальных услуг".</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1.3.6. Администрация обеспечивает размещение и актуализацию информации, указанной в пунктах 1.3.1 - 1.3.2 настоящего раздела административного регламента, на информационном стенде </w:t>
      </w:r>
      <w:r w:rsidR="00DD169F">
        <w:rPr>
          <w:rFonts w:ascii="Times New Roman" w:eastAsia="Times New Roman" w:hAnsi="Times New Roman" w:cs="Times New Roman"/>
          <w:sz w:val="28"/>
          <w:szCs w:val="28"/>
        </w:rPr>
        <w:t>Управления</w:t>
      </w:r>
      <w:r w:rsidRPr="00092EB4">
        <w:rPr>
          <w:rFonts w:ascii="Times New Roman" w:eastAsia="Times New Roman" w:hAnsi="Times New Roman" w:cs="Times New Roman"/>
          <w:sz w:val="28"/>
          <w:szCs w:val="28"/>
        </w:rPr>
        <w:t>, официальном Интернет-сайте Администрации, в государственной информационной системе "Реестр государственных и муниципальных услуг (функций), предоставляемых органами исполнительной власти Са</w:t>
      </w:r>
      <w:r w:rsidR="00DD169F">
        <w:rPr>
          <w:rFonts w:ascii="Times New Roman" w:eastAsia="Times New Roman" w:hAnsi="Times New Roman" w:cs="Times New Roman"/>
          <w:sz w:val="28"/>
          <w:szCs w:val="28"/>
        </w:rPr>
        <w:t>ратовской</w:t>
      </w:r>
      <w:r w:rsidRPr="00092EB4">
        <w:rPr>
          <w:rFonts w:ascii="Times New Roman" w:eastAsia="Times New Roman" w:hAnsi="Times New Roman" w:cs="Times New Roman"/>
          <w:sz w:val="28"/>
          <w:szCs w:val="28"/>
        </w:rPr>
        <w:t xml:space="preserve"> области, органами местного самоуправления </w:t>
      </w:r>
      <w:r w:rsidRPr="00092EB4">
        <w:rPr>
          <w:rFonts w:ascii="Times New Roman" w:eastAsia="Times New Roman" w:hAnsi="Times New Roman" w:cs="Times New Roman"/>
          <w:sz w:val="28"/>
          <w:szCs w:val="28"/>
        </w:rPr>
        <w:lastRenderedPageBreak/>
        <w:t>муниципальных образований Са</w:t>
      </w:r>
      <w:r w:rsidR="00DD169F">
        <w:rPr>
          <w:rFonts w:ascii="Times New Roman" w:eastAsia="Times New Roman" w:hAnsi="Times New Roman" w:cs="Times New Roman"/>
          <w:sz w:val="28"/>
          <w:szCs w:val="28"/>
        </w:rPr>
        <w:t>ратов</w:t>
      </w:r>
      <w:r w:rsidRPr="00092EB4">
        <w:rPr>
          <w:rFonts w:ascii="Times New Roman" w:eastAsia="Times New Roman" w:hAnsi="Times New Roman" w:cs="Times New Roman"/>
          <w:sz w:val="28"/>
          <w:szCs w:val="28"/>
        </w:rPr>
        <w:t>ской области, а также подведомственными им учреждениями" (далее - региональный реестр), ЕПГУ и РПГУ.</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На ЕПГУ и РПГУ размещается следующая информация:</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круг заявителей;</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срок предоставления муниципальной услуги;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4) результат предоставления муниципальной услуги, порядок предоставления документа, являющегося результатом предоставления муниципальной услуги;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7) формы заявлений (уведомлений, сообщений), используемые при предоставлении муниципальной услуги.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A1773" w:rsidRPr="009D2EC7" w:rsidRDefault="00FA423F" w:rsidP="009D2EC7">
      <w:pPr>
        <w:pStyle w:val="a3"/>
        <w:ind w:firstLine="708"/>
        <w:jc w:val="both"/>
        <w:rPr>
          <w:rFonts w:ascii="Times New Roman" w:eastAsia="Times New Roman" w:hAnsi="Times New Roman" w:cs="Times New Roman"/>
          <w:b/>
          <w:sz w:val="28"/>
          <w:szCs w:val="28"/>
        </w:rPr>
      </w:pPr>
      <w:r w:rsidRPr="009D2EC7">
        <w:rPr>
          <w:rFonts w:ascii="Times New Roman" w:eastAsia="Times New Roman" w:hAnsi="Times New Roman" w:cs="Times New Roman"/>
          <w:b/>
          <w:sz w:val="28"/>
          <w:szCs w:val="28"/>
        </w:rPr>
        <w:t>Раздел 2. СТАНДАРТ ПРЕДОСТАВЛЕНИЯ МУНИЦИПАЛЬНОЙ УСЛУГИ</w:t>
      </w:r>
    </w:p>
    <w:p w:rsidR="00CA1773"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 Наименование муниципальной услуги</w:t>
      </w:r>
      <w:r w:rsidR="00CA1773">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Предоставление решения о согласовании архитектурно-градостроительного облика объект</w:t>
      </w:r>
      <w:r w:rsidR="00CA1773">
        <w:rPr>
          <w:rFonts w:ascii="Times New Roman" w:eastAsia="Times New Roman" w:hAnsi="Times New Roman" w:cs="Times New Roman"/>
          <w:sz w:val="28"/>
          <w:szCs w:val="28"/>
        </w:rPr>
        <w:t>а»</w:t>
      </w:r>
      <w:r w:rsidRPr="00092EB4">
        <w:rPr>
          <w:rFonts w:ascii="Times New Roman" w:eastAsia="Times New Roman" w:hAnsi="Times New Roman" w:cs="Times New Roman"/>
          <w:sz w:val="28"/>
          <w:szCs w:val="28"/>
        </w:rPr>
        <w:t>.</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2.2. Наименование органа местного самоуправления</w:t>
      </w:r>
      <w:r w:rsidR="00CA1773">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предоставляющего муниципальную услугу</w:t>
      </w:r>
      <w:r w:rsidR="009D2EC7">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 xml:space="preserve">Предоставление муниципальной услуги осуществляется Администрацией в лице </w:t>
      </w:r>
      <w:r w:rsidR="009E30C3">
        <w:rPr>
          <w:rFonts w:ascii="Times New Roman" w:eastAsia="Times New Roman" w:hAnsi="Times New Roman" w:cs="Times New Roman"/>
          <w:sz w:val="28"/>
          <w:szCs w:val="28"/>
        </w:rPr>
        <w:t>управления по вопросам землепользования, муниципальной собственности, имущества и градостроительству</w:t>
      </w:r>
      <w:r w:rsidRPr="00092EB4">
        <w:rPr>
          <w:rFonts w:ascii="Times New Roman" w:eastAsia="Times New Roman" w:hAnsi="Times New Roman" w:cs="Times New Roman"/>
          <w:sz w:val="28"/>
          <w:szCs w:val="28"/>
        </w:rPr>
        <w:t xml:space="preserve"> администрации </w:t>
      </w:r>
      <w:r w:rsidR="00DD169F">
        <w:rPr>
          <w:rFonts w:ascii="Times New Roman" w:eastAsia="Times New Roman" w:hAnsi="Times New Roman" w:cs="Times New Roman"/>
          <w:sz w:val="28"/>
          <w:szCs w:val="28"/>
        </w:rPr>
        <w:t>Новобурасского муниципального района</w:t>
      </w:r>
      <w:r w:rsidRPr="00092EB4">
        <w:rPr>
          <w:rFonts w:ascii="Times New Roman" w:eastAsia="Times New Roman" w:hAnsi="Times New Roman" w:cs="Times New Roman"/>
          <w:sz w:val="28"/>
          <w:szCs w:val="28"/>
        </w:rPr>
        <w:t>.</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rsidR="00DD169F" w:rsidRDefault="009D2EC7" w:rsidP="009D2EC7">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Управление Федеральной службы государственной регистрации, кадастра и картографии по Са</w:t>
      </w:r>
      <w:r w:rsidR="00DD169F">
        <w:rPr>
          <w:rFonts w:ascii="Times New Roman" w:eastAsia="Times New Roman" w:hAnsi="Times New Roman" w:cs="Times New Roman"/>
          <w:sz w:val="28"/>
          <w:szCs w:val="28"/>
        </w:rPr>
        <w:t>ратов</w:t>
      </w:r>
      <w:r w:rsidR="00FA423F" w:rsidRPr="00092EB4">
        <w:rPr>
          <w:rFonts w:ascii="Times New Roman" w:eastAsia="Times New Roman" w:hAnsi="Times New Roman" w:cs="Times New Roman"/>
          <w:sz w:val="28"/>
          <w:szCs w:val="28"/>
        </w:rPr>
        <w:t>ской области;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Управление Федеральной налоговой службы России.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w:t>
      </w:r>
      <w:r w:rsidR="00DD169F">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(далее - ФЗ N 210-ФЗ).</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2.3. Результат предоставления муниципальной услуги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2.3.1. Результатом предоставления муниципальной услуги являются:</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 положительном решении - решение о согласовании архитектурно-градостроительного облика объекта согласно приложению 2;</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 отрицательном решении - уведомление об отказе в выдаче решения о согласовании архитектурно-градостроительного облика объекта.</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2.3.2. Результат предоставления муниципальной услуги направляется одним из следующих способов:</w:t>
      </w:r>
    </w:p>
    <w:p w:rsidR="00DD169F" w:rsidRPr="00DD169F" w:rsidRDefault="00DD169F" w:rsidP="00DD169F">
      <w:pPr>
        <w:pStyle w:val="a3"/>
        <w:ind w:firstLine="708"/>
        <w:jc w:val="both"/>
        <w:rPr>
          <w:rFonts w:ascii="Times New Roman" w:eastAsia="Calibri" w:hAnsi="Times New Roman" w:cs="Times New Roman"/>
          <w:sz w:val="28"/>
          <w:szCs w:val="28"/>
          <w:lang w:eastAsia="en-US"/>
        </w:rPr>
      </w:pPr>
      <w:r w:rsidRPr="00DD169F">
        <w:rPr>
          <w:rFonts w:ascii="Times New Roman" w:eastAsia="Calibri" w:hAnsi="Times New Roman" w:cs="Times New Roman"/>
          <w:sz w:val="28"/>
          <w:szCs w:val="28"/>
          <w:lang w:eastAsia="en-US"/>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выдаче градостроительного плана земельного участка;</w:t>
      </w:r>
    </w:p>
    <w:p w:rsidR="00DD169F" w:rsidRPr="00DD169F" w:rsidRDefault="00DD169F" w:rsidP="00DD169F">
      <w:pPr>
        <w:pStyle w:val="a3"/>
        <w:ind w:firstLine="708"/>
        <w:jc w:val="both"/>
        <w:rPr>
          <w:rFonts w:ascii="Times New Roman" w:eastAsia="Calibri" w:hAnsi="Times New Roman" w:cs="Times New Roman"/>
          <w:sz w:val="28"/>
          <w:szCs w:val="28"/>
          <w:lang w:eastAsia="en-US"/>
        </w:rPr>
      </w:pPr>
      <w:r w:rsidRPr="00DD169F">
        <w:rPr>
          <w:rFonts w:ascii="Times New Roman" w:eastAsia="Calibri" w:hAnsi="Times New Roman" w:cs="Times New Roman"/>
          <w:sz w:val="28"/>
          <w:szCs w:val="28"/>
          <w:lang w:eastAsia="en-US"/>
        </w:rPr>
        <w:t>выдается заявителю на бумажном носителе при личном обращении в уполномоченный орган местного самоуправления,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2.3.3. Основания для принятия отрицательного решения предоставления муниципальной услуги: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с заявлением обратилось лицо, не указанное в пункте 1.2</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непредставление документов, предусмотренных пунктом 2.6.1 подраздела 2.6 раздела 2 настоящего административного регламента;</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несоответствие документов, поступивших в электронном виде, требованиям, установленным в подразделе 2.6 настоящего административного регламента;</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несоответствие документов, поступивших на бумажном носителе, требованиям, установленным в подразделе 2.6 настоящего административного регламента;</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наличие в архитектурном проекте противоречий между текстовыми и графическими (отдельными текстовыми, отдельными графическими) материалами, а также противоречий между информацией, указанной в заявлении, и информацией, содержащейся в архитектурном проекте;</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несоответствие архитектурно-градостроительного облика объекта требованиям, содержащимся в документах территориального планирования, правилах землепользования и застройки территорий, документации по планировке территории, требованиям правил благоустройства Администрации и нормативам градостроительного проектирования;</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несоответствие предложенного цветового решения, фактуры и цвета материалов стилистике здания, сложившемуся архитектурному окружению, несоответствие концепции комплексного оформления фасадов объектов недвижимости и благоустройства территории;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решения, принятые в архитектурном проекте, нарушают права третьих лиц;</w:t>
      </w:r>
    </w:p>
    <w:p w:rsidR="00DD169F" w:rsidRDefault="00DD169F" w:rsidP="009D2EC7">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A423F" w:rsidRPr="00092EB4">
        <w:rPr>
          <w:rFonts w:ascii="Times New Roman" w:eastAsia="Times New Roman" w:hAnsi="Times New Roman" w:cs="Times New Roman"/>
          <w:sz w:val="28"/>
          <w:szCs w:val="28"/>
        </w:rPr>
        <w:t xml:space="preserve"> решения, принятые в архитектурном проекте, нарушают требования строительных, санитарных и противопожарных норм, действующих на территории Российской Федерации;</w:t>
      </w:r>
    </w:p>
    <w:p w:rsidR="00DD169F"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заявление подано в отношении объекта, на который не распространяется действие настоящего административного регламента.</w:t>
      </w:r>
    </w:p>
    <w:p w:rsidR="00232B79" w:rsidRDefault="00FA423F" w:rsidP="009D2EC7">
      <w:pPr>
        <w:pStyle w:val="a3"/>
        <w:ind w:firstLine="708"/>
        <w:jc w:val="both"/>
        <w:rPr>
          <w:rFonts w:ascii="Times New Roman" w:hAnsi="Times New Roman" w:cs="Times New Roman"/>
          <w:sz w:val="28"/>
          <w:szCs w:val="28"/>
        </w:rPr>
      </w:pPr>
      <w:r w:rsidRPr="00DD169F">
        <w:rPr>
          <w:rFonts w:ascii="Times New Roman" w:hAnsi="Times New Roman" w:cs="Times New Roman"/>
          <w:sz w:val="28"/>
          <w:szCs w:val="28"/>
        </w:rPr>
        <w:t>2.4. Срок предоставления муниципальной услуги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Срок предоставления муниципальной услуги - 15 рабочих дней со дня поступления заявления.</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2.5. Нормативные правовые акты,</w:t>
      </w:r>
      <w:r w:rsidR="00232B79">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регулирующие предоставление муниципальной услуги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2.5.1. Предоставление муниципальной услуги осуществляется в соответствии со следующими нормативными правовыми актами:</w:t>
      </w:r>
    </w:p>
    <w:p w:rsidR="00232B79"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Градостроительный кодекс Российской Федерации от 29.12.2004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190-ФЗ (первоначальный текст документа опубликован в изданиях "Российская газета", 30.12.2004,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290, "Собрание законодательства РФ", 03.01.2005,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 (ч. 1), ст. 16, "Парламентская газета", 14.01.2005,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5-6);</w:t>
      </w:r>
    </w:p>
    <w:p w:rsidR="00232B79"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Федеральный закон</w:t>
      </w:r>
      <w:r w:rsidR="009D2EC7">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 xml:space="preserve">от 06.10.2003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131-ФЗ "Об общих принципах организации местного самоуправления в Российской Федерации" ("Собрание законодательства РФ", 06.10.2003,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40, ст. 3822; "Парламентская газета",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186, 08.10.2003; "Российская газета",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202, 08.10.2003);</w:t>
      </w:r>
    </w:p>
    <w:p w:rsidR="00232B79"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Федеральный закон от 27.07.2010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("Собрание законодательства РФ", 02.08.2010,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31, ст. 4179, "Российская газета", 30.07.2010,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168);</w:t>
      </w:r>
    </w:p>
    <w:p w:rsidR="00232B79"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постановление Правительства Российской Федерации от 30.04.2014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403 "Об исчерпывающем перечне процедур в сфере жилищного строительства" ("Собрание законодательства РФ", 12.05.2014, </w:t>
      </w:r>
      <w:r w:rsidR="00232B79">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19, ст. 2437);</w:t>
      </w:r>
    </w:p>
    <w:p w:rsidR="00232B79"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нормативные правовые акты Администрации.</w:t>
      </w:r>
    </w:p>
    <w:p w:rsidR="00C5587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Администрации, ЕПГУ, РПГУ и в региональном реестре.</w:t>
      </w:r>
    </w:p>
    <w:p w:rsidR="00C5587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w:t>
      </w:r>
      <w:r w:rsidR="009D2EC7">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Исчерпывающий перечень документов, необходимых</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 соответствии с законодательными или иными нормативными</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правовыми актами для предоставления муниципальной услуги,</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с разделением на документы и информацию, которые заявитель</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должен представить самостоятельно, и документы, которые</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заявитель вправе представить по собственной инициативе,</w:t>
      </w:r>
      <w:r w:rsidR="009D2EC7">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так как они подлежат представлению в рамках</w:t>
      </w:r>
      <w:r w:rsidR="009D2EC7">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межведомственного информационного взаимодействия</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2.6.1. Для получения муниципальной услуги заявитель предоставляет следующие документы:</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w:t>
      </w:r>
      <w:r w:rsidR="009D2EC7">
        <w:rPr>
          <w:rFonts w:ascii="Times New Roman" w:eastAsia="Times New Roman" w:hAnsi="Times New Roman" w:cs="Times New Roman"/>
          <w:sz w:val="28"/>
          <w:szCs w:val="28"/>
        </w:rPr>
        <w:t xml:space="preserve">1.1. Заявление </w:t>
      </w:r>
      <w:r w:rsidRPr="00092EB4">
        <w:rPr>
          <w:rFonts w:ascii="Times New Roman" w:eastAsia="Times New Roman" w:hAnsi="Times New Roman" w:cs="Times New Roman"/>
          <w:sz w:val="28"/>
          <w:szCs w:val="28"/>
        </w:rPr>
        <w:t>по форме согласно приложению 1 к настоящему административному регламенту.</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Заявление подписывается заявителем либо представителем заявителя.</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2.6.1.2. Копия документа, удостоверяющего личность заявителя, в случае направления заявления и прилагаемых документов почтовым отправлением.</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В случае представления заявления при личном обращении заявителя или представителя заявителя предъявляется документ, удостоверяющий личность заявителя или представителя заявителя, в качестве которого может выступать:</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паспорт гражданина Российской Федерации, временное удостоверение личности гражданина Российской Федерации;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паспорт иностранного гражданина;</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удостоверение личности военнослужащего Российской Федерации, военный билет;</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вид на жительство лица без гражданства;</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удостоверение беженца, свидетельство о рассмотрении ходатайства о признании беженцем;</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 свидетельство о предоставлении убежища на территории Российской Федерации;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удостоверение вынужденного переселенца.</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2.6.1.3. Документы, подтверждающие полномочия представителя заявителя.</w:t>
      </w:r>
      <w:r w:rsidR="009D2EC7">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 случае представления заявления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r w:rsidRPr="00092EB4">
        <w:rPr>
          <w:rFonts w:ascii="Times New Roman" w:eastAsia="Times New Roman" w:hAnsi="Times New Roman" w:cs="Times New Roman"/>
          <w:sz w:val="28"/>
          <w:szCs w:val="28"/>
        </w:rPr>
        <w:br/>
        <w:t>Лицо, имеющее право действовать без доверенности от имени юридического лица, указывает реквизиты свидетельства о государственной регистрации юридического лица в заявлении.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В случае представления заявления от имени собственников помещений в многоквартирном доме представителем заявителя к такому заявлению прилагается решение общего собрания указанных собственников, принятое в соответствии с требованиями, предусмотренными статьей 46 Жилищного кодекса Российской Федерации.</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2.6.1.4. Правоустанавливающие документы на объекты недвижимости, права на которые возникли до момента вступления в силу Федерального закона "О государственной регистрации недвижимости" и не зарегистрированы в Едином государственном реестре недвижимости (далее - ЕГРН).</w:t>
      </w:r>
    </w:p>
    <w:p w:rsidR="00C5587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2.6.1.5. Материалы архитектурно-градостроительного облика объекта капитального строительства в следующем составе:</w:t>
      </w:r>
    </w:p>
    <w:p w:rsidR="00C5587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обложка;</w:t>
      </w:r>
    </w:p>
    <w:p w:rsidR="00C55874"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титульный лист;</w:t>
      </w:r>
    </w:p>
    <w:p w:rsidR="009D2EC7"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копия технического паспорта объекта капитального строительства (при планировании реконструкции существующего объекта) или проектной документации;</w:t>
      </w:r>
    </w:p>
    <w:p w:rsidR="00CA3A6E"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4. копия технического заключения уполномоченной организации по результатам проведения обследования объекта незавершенного строительства, руинированных останков объекта капитального строительства (при планировании работ по их реконструкции);</w:t>
      </w:r>
    </w:p>
    <w:p w:rsidR="00CA3A6E" w:rsidRDefault="00FA423F" w:rsidP="009D2EC7">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5. согласование собственника (правообладателя) земельного участка в случае, если элементы благоустройства территории, размещаемые для обеспечения потребности объекта капитального строительства, размещаются на участке указанного собственника;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6. пояснительная записка, содержащая характеристики и технико-экономические показатели объекта капитального строительства и благоустройства, в том числе сведения о:</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функциональном назначении объекта капитального строительства, составе и характеристике производства, номенклатуре выпускаемой продукции (работ, услуг) (для объектов нежилого назначения);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технико-экономических показателях объекта капитального строительства;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наличии разработанных и согласованных специальных технических условий, согласованиях примыканий к линейным объектам транспортной инфраструктуры федерального и регионального значения (в случае необходимости разработки таких условий);</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проектной мощности объекта капитального строительства, значимости объекта капитального строительства для населенного пункта (муниципального образования), а также о численности работников (кроме жилых зданий) и другие </w:t>
      </w:r>
      <w:r w:rsidRPr="00092EB4">
        <w:rPr>
          <w:rFonts w:ascii="Times New Roman" w:eastAsia="Times New Roman" w:hAnsi="Times New Roman" w:cs="Times New Roman"/>
          <w:sz w:val="28"/>
          <w:szCs w:val="28"/>
        </w:rPr>
        <w:lastRenderedPageBreak/>
        <w:t>данные, характеризующие объект капитального строительства (для объектов непроизводственного назначения), о местоположении и объемах благоустройства, выполняемого для обеспечения потребности объекта капитального строительства;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характеристиках и планировочной организации земельного участка, на котором размещается объект капитального строительства, в том числе сведения о его технико-экономических показателях, организации рельефа, санитарно-защитных зонах (существующих, создаваемых), размерах площадок благоустройства территории, подтвержденных расчетами;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транспортных и пешеходных коммуникациях, обеспечивающих внешние и внутренние грузоперевозки (для объектов производственного назначения) с учетом маломобильных групп населения;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транспортных и пешеходных коммуникациях, обеспечивающих внешний и внутренний подъезд к объекту капитального строительства (для объектов непроизводственного назначения) с учетом маломобильных групп населения;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внешнем виде объекта капитального строительства, его пространственной, планировочной и функциональной организации, примененных отделочных материалах, внешнем виде элементов объекта благоустройства (в том числе ограждений, информационных конструкций, малых архитектурных форм, покрытий, освещения территории, а также праздничного и ночного освещения фасада);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использованных композиционных приемах при оформлении фасадов объекта капитального строительства;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7. ситуационный план размещения объекта капитального строительства в границах земельного участка, предоставленного для размещения указанного объекта, с указанием границ земельных участков, непосредственно примыкающих к границам указанного земельного участка, границ зон с особыми условиями использования, границ территорий, подверженных риску возникновения чрезвычайных ситуаций природного и техногенного характера, а также с отображением проектируемых транспортных и инженерных коммуникаций с обозначением мест их присоединения к существующим транспортным и инженерным коммуникациям (для объектов производственного назначения);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8. фотофиксация современного состояния земельного участка, на котором планируется к размещению объект капитального строительства (не менее 3 фотографий);</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9. фотофиксация объекта капитального строительства (при планировании реконструкции);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10. схема планировочной организации земельного участка на государственной топографической основе (масштаб в соответствии с ГОСТ Р 21.1101-2013, с обеспечением доступности для прочтения (рассмотрения) всех текстов и условных обозначений, включая цвет изображений, указанных на схеме) с отображением:</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мест размещения, существующих и проектируемых, объекта капитального строительства с указанием существующих и проектируемых подъездов и подходов к ним с выделением соответствующим условным обозначением объекта капитального строительства, рассматриваемого для выдачи решения;</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границ зон действия публичных сервитутов (при их наличии);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зданий, строений и сооружений, подлежащих сносу (при их наличии);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решений по планировке, благоустройству (все планируемые элементы объекта благоустройства), озеленению и освещению территории с выделением соответствующими условными обозначениями элементов объекта благоустройства, </w:t>
      </w:r>
      <w:r w:rsidRPr="00092EB4">
        <w:rPr>
          <w:rFonts w:ascii="Times New Roman" w:eastAsia="Times New Roman" w:hAnsi="Times New Roman" w:cs="Times New Roman"/>
          <w:sz w:val="28"/>
          <w:szCs w:val="28"/>
        </w:rPr>
        <w:lastRenderedPageBreak/>
        <w:t>планируемых для обеспечения объекта капитального строительства, рассматриваемого для выдачи решения;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этапов реализации строительства объекта капитального строительства (при необходимости);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11. отображение схем в виде, соответствующем авторскому замыслу архитектурного объекта и предусмотренном к реализации (масштаб в соответствии с ГОСТ Р 21.1101-2013, с обеспечением доступности для прочтения (рассмотрения) всех текстов и условных обозначений, элементов, архитектурных деталей, располагаемых на фасадах, в том числе информационных конструкций, а также цветовых оттенков, текстур и рисунков, применяемых в фасадных решениях (должны быть различимы при визуальной оценке схем):</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схем разверток фасадов по основным улицам с фотофиксацией существующего положения и встройками фасадов проектируемого (реконструируемого) Объекта;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фасадов (с размещением информационных конструкций и навесного оборудования и фрагментами фасадов с обозначением всех фасадных конструкций и применяемых отделочных материалов, фасадные решения рекомендуется представлять не менее чем в 2 вариантах, при этом варианты фасадных решений должны отличаться между собой в колористическом, стилистическом, композиционном и пластическом решениях);</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разрезов (не менее 2: продольного и поперечного);</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поэтажных планов объекта капитального строительства с приведением экспликации для всех помещений;</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12. иные текстовые, графические материалы, характеризующие планируемое строительство (реконструкцию), в том числе перспективные изображения объекта капитального строительства со встройками в материалы фотофиксации с наиболее ответственных направлений его восприятия (3D-визуализация).</w:t>
      </w:r>
    </w:p>
    <w:p w:rsidR="00C55874" w:rsidRDefault="00FA423F" w:rsidP="00DD169F">
      <w:pPr>
        <w:pStyle w:val="a3"/>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Материалы архитектурно-градостроительного облика объекта капитального строительства представляются:</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в бумажном виде с цветными иллюстрациями (графическими материалами) в виде буклета (альбома) в 2 экземплярах;</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в электронном виде в формате PDF в 1 экземпляре.</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Требования к оформлению буклетов (альбомов), выполняемых в формате А4 или А3, а также в электронном виде:</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титульные листы должны быть подписаны заказчиком и авторами архитектурных решений, осуществившими архитектурную деятельность в отношении объекта капитального строительства;</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материалы формируются в последовательности, указанной в подпункте 2 пункта 2.6.1</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схемы выполняются с экспликациями и условными обозначениями;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схемы фасадов выполняются в цветном виде с колористическим решением, аналогичным колористике планируемых к использованию отделочных материалов, с указанием высотных отметок;</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схемы разверток фасадов выполняются в цветном виде с колористическим решением, аналогичным колористике планируемых к использованию отделочных материалов, с указанием высотных отметок.</w:t>
      </w:r>
    </w:p>
    <w:p w:rsidR="00C55874" w:rsidRDefault="00FA423F" w:rsidP="00CA3A6E">
      <w:pPr>
        <w:pStyle w:val="a3"/>
        <w:ind w:left="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2.6.2. Заявитель вправе самостоятельно представить следующие документы, необходимые для получения муниципальной услуги:</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rPr>
        <w:lastRenderedPageBreak/>
        <w:t>- выписку из Единого государственного реестра юридических лиц или индивидуальных предпринимателей;</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выписку из Единого государственного реестра недвижимости.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2.6.3. Заявление и документы, предусмотренные настоящим разделом административного регламента, подаются заявителем (представителем заявителя):</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на бумажном носителе:</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лично или </w:t>
      </w:r>
      <w:r w:rsidR="00C55874" w:rsidRPr="00092EB4">
        <w:rPr>
          <w:rFonts w:ascii="Times New Roman" w:eastAsia="Times New Roman" w:hAnsi="Times New Roman" w:cs="Times New Roman"/>
          <w:sz w:val="28"/>
          <w:szCs w:val="28"/>
        </w:rPr>
        <w:t xml:space="preserve">через </w:t>
      </w:r>
      <w:r w:rsidRPr="00092EB4">
        <w:rPr>
          <w:rFonts w:ascii="Times New Roman" w:eastAsia="Times New Roman" w:hAnsi="Times New Roman" w:cs="Times New Roman"/>
          <w:sz w:val="28"/>
          <w:szCs w:val="28"/>
        </w:rPr>
        <w:t>МФЦ, с которым Администрацией заключено соглашение о взаимодействии;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посредством почтового отправления в адрес </w:t>
      </w:r>
      <w:r w:rsidR="00C55874">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с описью вложения и уведомлением о вручении;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в форме электронного документа через личный кабинет на РПГУ.</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2.6.4. Электронные документы должны соответствовать требованиям, установленным в подразделе 2.14 настоящего административного регламента.</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2.6.5. Запрещается требовать:</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Администрации либо подведомственных государственным органам или Администрации организаций, участвующих в предоставлении предусмотренных частью 1 статьи 1 ФЗ </w:t>
      </w:r>
      <w:r w:rsidR="00C55874">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210-ФЗ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органа, </w:t>
      </w:r>
      <w:r w:rsidRPr="00092EB4">
        <w:rPr>
          <w:rFonts w:ascii="Times New Roman" w:eastAsia="Times New Roman" w:hAnsi="Times New Roman" w:cs="Times New Roman"/>
          <w:sz w:val="28"/>
          <w:szCs w:val="28"/>
        </w:rPr>
        <w:lastRenderedPageBreak/>
        <w:t>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4) 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w:t>
      </w:r>
      <w:r w:rsidR="00C55874">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w:t>
      </w:r>
      <w:r w:rsidR="00C55874">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2.6.6. При предоставлении муниципальной услуги в электронной форме с использованием РПГУ запрещено:</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отказывать в приеме запроса и иных документов, необходимых для предоставления муниципальной услуги, а также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 требовать при осуществлении записи на прием в </w:t>
      </w:r>
      <w:r w:rsidR="00C55874">
        <w:rPr>
          <w:rFonts w:ascii="Times New Roman" w:eastAsia="Times New Roman" w:hAnsi="Times New Roman" w:cs="Times New Roman"/>
          <w:sz w:val="28"/>
          <w:szCs w:val="28"/>
        </w:rPr>
        <w:t>администрацию</w:t>
      </w:r>
      <w:r w:rsidRPr="00092EB4">
        <w:rPr>
          <w:rFonts w:ascii="Times New Roman" w:eastAsia="Times New Roman" w:hAnsi="Times New Roman" w:cs="Times New Roman"/>
          <w:sz w:val="28"/>
          <w:szCs w:val="28"/>
        </w:rPr>
        <w:t xml:space="preserve">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требования от заявителя представления документов, подтверждающих внесение заявителем платы за предоставление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2.7. Исчерпывающий перечень</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оснований для отказа в приеме документов,</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необходимых для предоставления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rsidR="00C55874" w:rsidRDefault="00FA423F" w:rsidP="00CA3A6E">
      <w:pPr>
        <w:pStyle w:val="a3"/>
        <w:ind w:firstLine="708"/>
        <w:jc w:val="both"/>
        <w:rPr>
          <w:rFonts w:ascii="Times New Roman" w:hAnsi="Times New Roman" w:cs="Times New Roman"/>
          <w:sz w:val="28"/>
          <w:szCs w:val="28"/>
        </w:rPr>
      </w:pPr>
      <w:r w:rsidRPr="00C55874">
        <w:rPr>
          <w:rFonts w:ascii="Times New Roman" w:hAnsi="Times New Roman" w:cs="Times New Roman"/>
          <w:sz w:val="28"/>
          <w:szCs w:val="28"/>
        </w:rPr>
        <w:t>2.8. Исчерпывающий перечень оснований</w:t>
      </w:r>
      <w:r w:rsidR="00CA3A6E">
        <w:rPr>
          <w:rFonts w:ascii="Times New Roman" w:hAnsi="Times New Roman" w:cs="Times New Roman"/>
          <w:sz w:val="28"/>
          <w:szCs w:val="28"/>
        </w:rPr>
        <w:t xml:space="preserve"> </w:t>
      </w:r>
      <w:r w:rsidRPr="00C55874">
        <w:rPr>
          <w:rFonts w:ascii="Times New Roman" w:hAnsi="Times New Roman" w:cs="Times New Roman"/>
          <w:sz w:val="28"/>
          <w:szCs w:val="28"/>
        </w:rPr>
        <w:t>для приостановления предоставления муниципальной услуги,</w:t>
      </w:r>
      <w:r w:rsidR="00CA3A6E">
        <w:rPr>
          <w:rFonts w:ascii="Times New Roman" w:hAnsi="Times New Roman" w:cs="Times New Roman"/>
          <w:sz w:val="28"/>
          <w:szCs w:val="28"/>
        </w:rPr>
        <w:t xml:space="preserve"> </w:t>
      </w:r>
      <w:r w:rsidRPr="00C55874">
        <w:rPr>
          <w:rFonts w:ascii="Times New Roman" w:hAnsi="Times New Roman" w:cs="Times New Roman"/>
          <w:sz w:val="28"/>
          <w:szCs w:val="28"/>
        </w:rPr>
        <w:t>отказа в предоставлении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2.8.1. Основания для приостановления предоставления муниципальной услуги отсутствуют.</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2.8.2. Основания для отказа в предоставлении муниципальной услуги отсутствуют.</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2.9. Порядок, размер и основания взимания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государственной пошлины или иной платы,</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взимаемой за предоставление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Предоставление муниципальной услуги осуществляется бесплатно.</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2.10. Максимальный срок ожидания в очереди при подаче</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запроса о предоставлении муниципальной услуги</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и при получении результата предоставления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2.11. Срок регистрации запроса заявителя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о предоставлении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Регистрация запроса заявителя о предоставлении муниципальной услуги осуществляется в день поступления запроса </w:t>
      </w:r>
      <w:r w:rsidR="00C55874">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или МФЦ.</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Регистрация запроса при подаче в электронной форме с использованием ЕПГУ, РПГУ осуществляется в автоматическом режиме.</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2.12. Требования к помещениям,</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 которых предоставляется муниципальная услуга</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 здании, где организуется прием заявителей, предусматриваются места общественного пользования (туалеты).</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2.12.3. Места для информирования заявителей оборудуются информационными стендами, на которых размещается визуальная и текстовая информация, в том числе образцы заполнения запроса и перечень документов, необходимых для предоставления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2.12.4. Помещения, предназначенные для предоставления муниципальной услуги,</w:t>
      </w:r>
      <w:r w:rsidR="00C5587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2.12.5. В целях обеспечения доступности муниципальной услуги для инвалидов должны быть обеспечены:</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 сопровождение инвалидов, имеющих стойкие расстройства функции зрения и самостоятельного передвижения;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допуск сурдопереводчика и тифлосурдопереводчика;</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оказание инвалидам помощи в преодолении барьеров, мешающих получению ими услуг наравне с другими лицами.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2.13. Показатели доступности и качества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2.13.1. Показатели доступности и качества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доступность информации о порядке предоставления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возможность получения муниципальной услуги в МФЦ, в том числе посредством запроса о предоставлении нескольких услуг (далее - комплексный запрос);</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4) количество взаимодействий заявителя с должностными лицами при предоставлении муниципальной услуги - не более 2;</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6) соблюдение сроков предоставления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8) отсутствие обоснованных жалоб со стороны заявителей на решения и (или) действия (бездействие) </w:t>
      </w:r>
      <w:r w:rsidR="00C55874">
        <w:rPr>
          <w:rFonts w:ascii="Times New Roman" w:eastAsia="Times New Roman" w:hAnsi="Times New Roman" w:cs="Times New Roman"/>
          <w:sz w:val="28"/>
          <w:szCs w:val="28"/>
        </w:rPr>
        <w:t xml:space="preserve">администрации, муниципальных служащих администрации </w:t>
      </w:r>
      <w:r w:rsidRPr="00092EB4">
        <w:rPr>
          <w:rFonts w:ascii="Times New Roman" w:eastAsia="Times New Roman" w:hAnsi="Times New Roman" w:cs="Times New Roman"/>
          <w:sz w:val="28"/>
          <w:szCs w:val="28"/>
        </w:rPr>
        <w:t xml:space="preserve"> при предоставлении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9) возможность получения муниципальной услуги в любом территориальном подразделении МФЦ по выбору заявителя (экстерриториальный принцип).</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2.13.2. Действия, которые заявитель вправе совершить в электронной форме при получении муниципальной услуги:</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получение информации о порядке и сроках предоставления услуги с использованием ЕПГУ, РПГУ;</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запись на прием в орган для подачи запроса о предоставлении муниципальной услуги посредством ЕПГУ и РПГУ;</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формирование запроса заявителем на ЕПГУ и РПГУ;</w:t>
      </w:r>
    </w:p>
    <w:p w:rsidR="00C5587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4) получение результата предоставления муниципальной услуги в форме электронного документа;</w:t>
      </w:r>
    </w:p>
    <w:p w:rsidR="00CA3A6E" w:rsidRDefault="00FA423F" w:rsidP="00CA3A6E">
      <w:pPr>
        <w:pStyle w:val="a3"/>
        <w:ind w:left="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5) оценка доступности и качества муниципальной услуги;</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6) направление в электронной форме жалобы на решения и действия (бездействие) </w:t>
      </w:r>
      <w:r w:rsidR="00030CCF">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предоставляющего муниципальную услугу, должностного лица </w:t>
      </w:r>
      <w:r w:rsidR="00030CCF">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в ходе предоставления услуги.</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2.14. Иные требования, в том числе учитывающие особенности</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предоставления муниципальной услуги в МФЦ,</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по экстерриториальному принципу и особенности предоставления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муниципальной услуги в электронной форме</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Администрацией и МФЦ, при наличии указанного соглашения.</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2.14.2. Предоставление муниципальной услуги по экстерриториальному принципу (в любом территориальном подразделении МФЦ на территории Са</w:t>
      </w:r>
      <w:r w:rsidR="00030CCF">
        <w:rPr>
          <w:rFonts w:ascii="Times New Roman" w:eastAsia="Times New Roman" w:hAnsi="Times New Roman" w:cs="Times New Roman"/>
          <w:sz w:val="28"/>
          <w:szCs w:val="28"/>
        </w:rPr>
        <w:t>ратов</w:t>
      </w:r>
      <w:r w:rsidRPr="00092EB4">
        <w:rPr>
          <w:rFonts w:ascii="Times New Roman" w:eastAsia="Times New Roman" w:hAnsi="Times New Roman" w:cs="Times New Roman"/>
          <w:sz w:val="28"/>
          <w:szCs w:val="28"/>
        </w:rPr>
        <w:t>ской области по выбору заявителя) осуществляется в случае, если соглашением о взаимодействии, заключенным между Администрацией и МФЦ, предусмотрена возможность направления документов в электронном формате.</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2.14.3. Предоставление муниципальной услуги может осуществляться в электронной форме через личный кабинет заявителя (представителя заявителя) на ЕПГУ и РПГУ.</w:t>
      </w:r>
      <w:r w:rsidR="00030CCF">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При предоставлении муниципальной услуги в электронной форме идентификация и аутентификация могут осуществляться посредством:</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Для подписания заявления, указанного в пункте 2.6.1 подраздела 2.6 раздела 2</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 используется простая электронная подпись.</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При подаче запроса на предоставление муниципальной услуги в электронной форме предоставление материалов архитектурно-градостроительного облика объекта капитального строительства в бумажном виде не требуется.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Электронные документы и электронные образы документов, предоставляемые через "Личный кабинет", должны соответствовать следующим требованиям:</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rsidR="00030CCF"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rsidR="00E45DB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rsidR="00CA3A6E" w:rsidRDefault="00FA423F" w:rsidP="00CA3A6E">
      <w:pPr>
        <w:pStyle w:val="a3"/>
        <w:ind w:firstLine="708"/>
        <w:jc w:val="both"/>
        <w:rPr>
          <w:rFonts w:ascii="Times New Roman" w:eastAsia="Times New Roman" w:hAnsi="Times New Roman" w:cs="Times New Roman"/>
          <w:sz w:val="28"/>
          <w:szCs w:val="28"/>
        </w:rPr>
      </w:pPr>
      <w:r w:rsidRPr="00E45DBE">
        <w:rPr>
          <w:rFonts w:ascii="Times New Roman" w:eastAsia="Times New Roman" w:hAnsi="Times New Roman" w:cs="Times New Roman"/>
          <w:sz w:val="28"/>
          <w:szCs w:val="28"/>
        </w:rPr>
        <w:t>4) файлы не должны содержать вирусов и вредоносных программ.</w:t>
      </w:r>
    </w:p>
    <w:p w:rsidR="00E45DBE" w:rsidRPr="00CA3A6E" w:rsidRDefault="00FA423F" w:rsidP="00CA3A6E">
      <w:pPr>
        <w:pStyle w:val="a3"/>
        <w:ind w:firstLine="708"/>
        <w:jc w:val="both"/>
        <w:rPr>
          <w:rFonts w:ascii="Times New Roman" w:eastAsia="Times New Roman" w:hAnsi="Times New Roman" w:cs="Times New Roman"/>
          <w:b/>
          <w:sz w:val="28"/>
          <w:szCs w:val="28"/>
        </w:rPr>
      </w:pPr>
      <w:r w:rsidRPr="00CA3A6E">
        <w:rPr>
          <w:rFonts w:ascii="Times New Roman" w:hAnsi="Times New Roman" w:cs="Times New Roman"/>
          <w:b/>
          <w:sz w:val="28"/>
          <w:szCs w:val="28"/>
        </w:rPr>
        <w:t>Раздел 3</w:t>
      </w:r>
      <w:r w:rsidR="00E45DBE" w:rsidRPr="00CA3A6E">
        <w:rPr>
          <w:rFonts w:ascii="Times New Roman" w:hAnsi="Times New Roman"/>
          <w:b/>
          <w:color w:val="000000"/>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(действий) в МФЦ</w:t>
      </w:r>
    </w:p>
    <w:p w:rsidR="00CA3A6E" w:rsidRDefault="00FA423F" w:rsidP="00CA3A6E">
      <w:pPr>
        <w:pStyle w:val="a3"/>
        <w:ind w:firstLine="708"/>
        <w:jc w:val="both"/>
        <w:rPr>
          <w:rFonts w:ascii="Times New Roman" w:hAnsi="Times New Roman" w:cs="Times New Roman"/>
          <w:sz w:val="28"/>
          <w:szCs w:val="28"/>
        </w:rPr>
      </w:pPr>
      <w:r w:rsidRPr="00AA0234">
        <w:rPr>
          <w:rFonts w:ascii="Times New Roman" w:hAnsi="Times New Roman" w:cs="Times New Roman"/>
          <w:sz w:val="28"/>
          <w:szCs w:val="28"/>
        </w:rPr>
        <w:t>3.1. Исчерпывающий перечень административных процедур</w:t>
      </w:r>
    </w:p>
    <w:p w:rsidR="00AA0234" w:rsidRDefault="00FA423F" w:rsidP="00CA3A6E">
      <w:pPr>
        <w:pStyle w:val="a3"/>
        <w:ind w:firstLine="708"/>
        <w:jc w:val="both"/>
        <w:rPr>
          <w:rFonts w:ascii="Times New Roman" w:hAnsi="Times New Roman" w:cs="Times New Roman"/>
          <w:sz w:val="28"/>
          <w:szCs w:val="28"/>
        </w:rPr>
      </w:pPr>
      <w:r w:rsidRPr="00AA0234">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AA0234" w:rsidRDefault="00FA423F" w:rsidP="00CA3A6E">
      <w:pPr>
        <w:pStyle w:val="a3"/>
        <w:ind w:firstLine="708"/>
        <w:jc w:val="both"/>
        <w:rPr>
          <w:rFonts w:ascii="Times New Roman" w:hAnsi="Times New Roman" w:cs="Times New Roman"/>
          <w:sz w:val="28"/>
          <w:szCs w:val="28"/>
        </w:rPr>
      </w:pPr>
      <w:r w:rsidRPr="00AA0234">
        <w:rPr>
          <w:rFonts w:ascii="Times New Roman" w:hAnsi="Times New Roman" w:cs="Times New Roman"/>
          <w:sz w:val="28"/>
          <w:szCs w:val="28"/>
        </w:rPr>
        <w:t>- прием заявления о предоставлении муниципальной услуги, прилагаемых к нему документов;</w:t>
      </w:r>
    </w:p>
    <w:p w:rsidR="00AA0234" w:rsidRDefault="00FA423F" w:rsidP="00CA3A6E">
      <w:pPr>
        <w:pStyle w:val="a3"/>
        <w:ind w:firstLine="708"/>
        <w:jc w:val="both"/>
        <w:rPr>
          <w:rFonts w:ascii="Times New Roman" w:hAnsi="Times New Roman" w:cs="Times New Roman"/>
          <w:sz w:val="28"/>
          <w:szCs w:val="28"/>
        </w:rPr>
      </w:pPr>
      <w:r w:rsidRPr="00AA0234">
        <w:rPr>
          <w:rFonts w:ascii="Times New Roman" w:hAnsi="Times New Roman" w:cs="Times New Roman"/>
          <w:sz w:val="28"/>
          <w:szCs w:val="28"/>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rsidR="00AA0234" w:rsidRDefault="00FA423F" w:rsidP="00CA3A6E">
      <w:pPr>
        <w:pStyle w:val="a3"/>
        <w:ind w:firstLine="708"/>
        <w:jc w:val="both"/>
        <w:rPr>
          <w:rFonts w:ascii="Times New Roman" w:hAnsi="Times New Roman" w:cs="Times New Roman"/>
          <w:sz w:val="28"/>
          <w:szCs w:val="28"/>
        </w:rPr>
      </w:pPr>
      <w:r w:rsidRPr="00AA0234">
        <w:rPr>
          <w:rFonts w:ascii="Times New Roman" w:hAnsi="Times New Roman" w:cs="Times New Roman"/>
          <w:sz w:val="28"/>
          <w:szCs w:val="28"/>
        </w:rPr>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rsidR="00CA3A6E" w:rsidRDefault="00FA423F" w:rsidP="00CA3A6E">
      <w:pPr>
        <w:pStyle w:val="a3"/>
        <w:ind w:left="708"/>
        <w:jc w:val="both"/>
        <w:rPr>
          <w:rFonts w:ascii="Times New Roman" w:hAnsi="Times New Roman" w:cs="Times New Roman"/>
          <w:sz w:val="28"/>
          <w:szCs w:val="28"/>
        </w:rPr>
      </w:pPr>
      <w:r w:rsidRPr="00AA0234">
        <w:rPr>
          <w:rFonts w:ascii="Times New Roman" w:hAnsi="Times New Roman" w:cs="Times New Roman"/>
          <w:sz w:val="28"/>
          <w:szCs w:val="28"/>
        </w:rPr>
        <w:t>- направление (выдача) результата предоставления муниципальной услуги.</w:t>
      </w:r>
    </w:p>
    <w:p w:rsidR="00E45DB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3.2. Прием заявления о предоставлении муниципальной услуги</w:t>
      </w:r>
      <w:r w:rsidR="00AA023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и прилагаемых к нему документов</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3.2.1. Основанием для начала административной процедуры является поступление документов, установленных пунктами 2.6.1</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и 2.6.2 подраздела 2.6 раздела 2</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3.2.2. Должностным лицом, ответственным за выполнение административной процедуры, является специалист </w:t>
      </w:r>
      <w:r w:rsidR="00AA0234">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ответственный за прием заявления о предоставлении муниципальной услуги (далее - специалист, ответственный за прием документов).</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Специалист, ответственный за прием документов, осуществляет следующие административные действия:</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при поступлении заявления и документов в электронном виде проверяет соответствие их требованиям, установленным подразделом 2.14</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при наличии оснований для отказа в приеме документов, необходимых для предоставления муниципальной услуги, установленных подразделом 2.7 настоящего административного регламента:</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 личном обращении заявителя (представителя заявителя) отказывает в приеме с разъяснением причин;</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4) при отсутствии оснований для отказа в приеме документов, необходимых для предоставления муниципальной услуги, установленных подразделом 2.7</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lastRenderedPageBreak/>
        <w:t>настоящего административного регламента, осуществляет проверку представленного заявления, регистрирует запрос;</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5) при личном обращении выдает заявителю или его представителю расписку в получении документов с указанием их перечня и даты получения;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6) при поступлении заявления посредством почтового отправления направляет расписку в их получении по указанному в заявлении почтовому адресу;</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7) при поступлении заявления в форме электронных документов, направляет заявителю (представителю заявителя) сообщение о его получении с указанием входящего регистрационного номера, даты получения в личный кабинет заявителя (представителя заявителя) на РПГУ;</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8) при представлении заявителем в полном объеме документов, установленных пунктами 2.6.1 - 2.6.2 подраздела 2.6 раздела 2 настоящего административного регламента, передает заявление и документы лицу, ответственному за рассмотрение заявления о предоставлении муниципальной услуги и прилагаемых к нему документов, подготовку результата;</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9) при непредставлении заявителем самостоятельно документов, установленных пунктом 2.6.2 подраздела 2.6 раздела 2</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 необходимых для предоставления муниципальной услуги, передает заявление и документы должностному лицу, ответственному за направление межведомственных запросов.</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3.2.3. Прием и регистрация заявления о предоставлении муниципальной услуги осуществляется в день его поступления в </w:t>
      </w:r>
      <w:r w:rsidR="00AA0234">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3.2.4. Критерием принятия решения в рамках настоящей административной процедуры является наличие либо отсутствие основания для отказа в приеме.</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3.2.5. Результатом выполнения административной процедуры является прием и регистрация заявления либо отказ в приеме.</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3.3. Формирование и направление межведомственных запросов</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 органы (организации), в распоряжении которых находятся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документы и сведения, необходимые для предоставления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3.3.1. Основанием для начала административной процедуры является поступление зарегистрированного заявления о предоставлении муниципальной услуги и документов и отсутствие в пакете документов, представленных заявителем, документов, необходимых для предоставления муниципальной услуги, которые находятся в распоряжении иных органов либо структурных подразделений Администрации.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Межведомственный запрос для предоставления муниципальной услуги осуществляется в том числе в отношении заявлений, направленных с использованием РПГУ при заполнении заявителем запроса о предоставлении муниципальной услуги в электронной форме.</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3.3.2. Должностным лицом, ответственным за выполнение административных действий, является специалист </w:t>
      </w:r>
      <w:r w:rsidR="00AA0234">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ответственный за направление межведомственных запросов.</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3.3.3. Специалист, ответственный за направление межведомственных запросов, осуществляет следующие административные действия: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формирует и направляет межведомственные запросы в целях получения:</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 xml:space="preserve">- сведений о регистрации юридического лица или индивидуального предпринимателя (выписки из Единого государственного реестра юридических лиц или индивидуальных предпринимателей) - в Управление Федеральной налоговой службы по </w:t>
      </w:r>
      <w:r w:rsidR="00AA0234">
        <w:rPr>
          <w:rFonts w:ascii="Times New Roman" w:eastAsia="Times New Roman" w:hAnsi="Times New Roman" w:cs="Times New Roman"/>
          <w:sz w:val="28"/>
          <w:szCs w:val="28"/>
        </w:rPr>
        <w:t>Саратовской</w:t>
      </w:r>
      <w:r w:rsidRPr="00092EB4">
        <w:rPr>
          <w:rFonts w:ascii="Times New Roman" w:eastAsia="Times New Roman" w:hAnsi="Times New Roman" w:cs="Times New Roman"/>
          <w:sz w:val="28"/>
          <w:szCs w:val="28"/>
        </w:rPr>
        <w:t xml:space="preserve"> области;</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сведений об объекте недвижимости (выписки из Единого государственного реестра недвижимости) - в Управление Федеральной службы государственной регистрации, кадастра и картографии по Са</w:t>
      </w:r>
      <w:r w:rsidR="00AA0234">
        <w:rPr>
          <w:rFonts w:ascii="Times New Roman" w:eastAsia="Times New Roman" w:hAnsi="Times New Roman" w:cs="Times New Roman"/>
          <w:sz w:val="28"/>
          <w:szCs w:val="28"/>
        </w:rPr>
        <w:t>ратовской</w:t>
      </w:r>
      <w:r w:rsidRPr="00092EB4">
        <w:rPr>
          <w:rFonts w:ascii="Times New Roman" w:eastAsia="Times New Roman" w:hAnsi="Times New Roman" w:cs="Times New Roman"/>
          <w:sz w:val="28"/>
          <w:szCs w:val="28"/>
        </w:rPr>
        <w:t xml:space="preserve"> области;</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Сведения о государственной регистрации рождения (выписки из Единого государственного реестра записей актов гражданского состояния) - в Управление Федеральной налоговой службы по Са</w:t>
      </w:r>
      <w:r w:rsidR="00AA0234">
        <w:rPr>
          <w:rFonts w:ascii="Times New Roman" w:eastAsia="Times New Roman" w:hAnsi="Times New Roman" w:cs="Times New Roman"/>
          <w:sz w:val="28"/>
          <w:szCs w:val="28"/>
        </w:rPr>
        <w:t>ратов</w:t>
      </w:r>
      <w:r w:rsidRPr="00092EB4">
        <w:rPr>
          <w:rFonts w:ascii="Times New Roman" w:eastAsia="Times New Roman" w:hAnsi="Times New Roman" w:cs="Times New Roman"/>
          <w:sz w:val="28"/>
          <w:szCs w:val="28"/>
        </w:rPr>
        <w:t>ской области;</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3.3.4. Межведомственный запрос оформляется в соответствии с требованиями Федерального закона от 27.07.2010 </w:t>
      </w:r>
      <w:r w:rsidR="00AA0234">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rsidR="00AA0234" w:rsidRDefault="00FA423F" w:rsidP="00AA0234">
      <w:pPr>
        <w:pStyle w:val="a3"/>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Формирование, направление межведомственных запросов осуществляется не позднее 1 рабочего дня, следующего за приемом заявления о предоставлении муниципальной услуги и прилагаемых к нему документов.</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3.3.5. Критерием принятия решения в рамках настоящей административной процедуры является непредставление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3.3.6. Результатом выполнения административной процедуры является направление межведомственных запросов в органы, в распоряжении которых находятся необходимые для предоставления муниципальной услуги документы и сведения.</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3.3.7. Способом фиксации результата выполнения административной процедуры является регистрация запросов.</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3.4. Рассмотрение заявления о предоставлении муниципальной</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услуги и прилагаемых к нему документов, подготовка</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результата предоставления 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3.4.1. Основанием для начала административной процедуры является поступление заявления о предоставлении муниципальной услуги, прилагаемых к нему документов.</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за исключением принятия решения, являются:</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1) специалист </w:t>
      </w:r>
      <w:r w:rsidR="00AA0234">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рассмотрение заявления);</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3.4.3. Специалист, ответственный за проверку, выполняет следующие административные действия:</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Проверяет заявление и приложенные к нему документы на соответствие требованиям настоящего административного регламента.</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Осуществляет получение в рамках внутриведомственного взаимодействия сведений, необходимых для принятия решения, проверку представленных заявления и документов, а также поступивших по результатам межведомственного запроса сведений и подготовку проекта:</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решения о согласовании архитектурно-градостроительного облика объекта;</w:t>
      </w:r>
    </w:p>
    <w:p w:rsidR="00AA0234" w:rsidRDefault="00AA0234" w:rsidP="00CA3A6E">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A423F" w:rsidRPr="00092EB4">
        <w:rPr>
          <w:rFonts w:ascii="Times New Roman" w:eastAsia="Times New Roman" w:hAnsi="Times New Roman" w:cs="Times New Roman"/>
          <w:sz w:val="28"/>
          <w:szCs w:val="28"/>
        </w:rPr>
        <w:t xml:space="preserve"> уведомления об отказе в выдаче решения о согласовании архитектурно-градостроительного облика объекта;</w:t>
      </w:r>
    </w:p>
    <w:p w:rsidR="00AA0234" w:rsidRDefault="00FA423F" w:rsidP="00CA3A6E">
      <w:pPr>
        <w:pStyle w:val="a3"/>
        <w:ind w:left="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передает проекты руководителю для рассмотрения.</w:t>
      </w:r>
      <w:r w:rsidRPr="00092EB4">
        <w:rPr>
          <w:rFonts w:ascii="Times New Roman" w:eastAsia="Times New Roman" w:hAnsi="Times New Roman" w:cs="Times New Roman"/>
          <w:sz w:val="28"/>
          <w:szCs w:val="28"/>
        </w:rPr>
        <w:br/>
        <w:t>3.4.4. Руководитель выполняет следующие административные действия:</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проверяет данные, указанные в представленном проекте;</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3.4.3 подраздела 3.4 раздела 3 настоящего административного регламента.</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3.4.5. Критерием принятия решения в рамках настоящей административной процедуры является наличие или отсутствие оснований для отказа в приеме, оснований для принятия отрицательного решения</w:t>
      </w:r>
      <w:r w:rsidR="00AA0234">
        <w:rPr>
          <w:rFonts w:ascii="Times New Roman" w:eastAsia="Times New Roman" w:hAnsi="Times New Roman" w:cs="Times New Roman"/>
          <w:sz w:val="28"/>
          <w:szCs w:val="28"/>
        </w:rPr>
        <w:t>.</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3.4.6. Результатом выполнения административной процедуры является документ, являющийся результатом муниципальной услуги.</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3.4.7. Способом фиксации результата выполнения административной процедуры является подписанное решение о согласовании архитектурно-градостроительного облика объекта (письменное уведомление) или уведомление об отказе.</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3.5. Направление (выдача) результата предоставления</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муниципальной услуги</w:t>
      </w:r>
    </w:p>
    <w:p w:rsidR="00CA3A6E"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3.5.1.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rsidR="00AA0234" w:rsidRDefault="00FA423F" w:rsidP="00CA3A6E">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3.5.2. Должностным лицом, ответственным за направление результата предоставления муниципальной услуги, является специалист </w:t>
      </w:r>
      <w:r w:rsidR="00AA0234">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r w:rsidR="00CA3A6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Специалист, ответственный за направление результата, выполняет следующие административные действия:</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1) при поступлении документов в </w:t>
      </w:r>
      <w:r w:rsidR="00AA0234">
        <w:rPr>
          <w:rFonts w:ascii="Times New Roman" w:eastAsia="Times New Roman" w:hAnsi="Times New Roman" w:cs="Times New Roman"/>
          <w:sz w:val="28"/>
          <w:szCs w:val="28"/>
        </w:rPr>
        <w:t>администрации</w:t>
      </w:r>
      <w:r w:rsidR="00AA0234" w:rsidRPr="00092EB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 xml:space="preserve">при личном обращении - уведомляет заявителя (представителя заявителя) по телефону о возможности </w:t>
      </w:r>
      <w:r w:rsidRPr="00092EB4">
        <w:rPr>
          <w:rFonts w:ascii="Times New Roman" w:eastAsia="Times New Roman" w:hAnsi="Times New Roman" w:cs="Times New Roman"/>
          <w:sz w:val="28"/>
          <w:szCs w:val="28"/>
        </w:rPr>
        <w:lastRenderedPageBreak/>
        <w:t>получения документа с последующей его выдачей при личном обращении заявителя (представителя заявителя);</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при поступлении документов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при поступлении документов в электронном виде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 либо отказа в приеме;</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4) при поступлении документов почтовым отправлением - направляет документ, являющийся результатом предоставления муниципальной услуги, в форме документа на бумажном носителе по указанному в заявлении почтовому адресу.</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Срок направления (выдачи) результата муниципальной услуги - в течение 2 рабочих дней со дня подготовки результата предоставления муниципальной услуги.</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3.5.3. Критерием принятия решения является наличие зарегистрированного документа, являющегося результатом предоставления муниципальной услуги.</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3.5.4. Результатом выполнения административной процедуры является выдача или направление заявителю документа, являющегося результатом предоставления муниципальной услуги.</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3.5.5. 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(представителя заявителя), отметка в документообороте </w:t>
      </w:r>
      <w:r w:rsidR="00D05D8E">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(реестре почтовых отправлений, журнале исходящей корреспонденции) или уведомление о направлении результата муниципальной услуги в форме электронного документа с использованием информационно-телекоммуникационных сетей общего пользования, в том числе РПГУ о направлении результата предоставления муниципальной услуги.</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3.6. Порядок осуществления</w:t>
      </w:r>
      <w:r w:rsidR="00D05D8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административных процедур в электронной форме,</w:t>
      </w:r>
      <w:r w:rsidR="00D05D8E">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 том числе с использованием ЕПГУ и РПГУ</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Администрации, ЕПГУ, РПГУ.</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3.6.2. Запись в электронной форме на прием в </w:t>
      </w:r>
      <w:r w:rsidR="00D05D8E">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для подачи запроса о предоставлении муниципальной услуги производится через официальный сайт Администрации, РПГУ.</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D05D8E">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графика приема заявителей.</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3.6.3. Формирование запроса заявителем осуществляется посредством заполнения электронной формы запроса на РПГУ.</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3.6.4. При подаче заявителем запроса в электронной форме не требуется предоставление заявителем документов на бумажном носителе.</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3.6.5. При направлении запроса на предоставление муниципальной услуги через РПГУ направление сообщения о приеме запроса осуществляется в личном кабинете заявителя (представителя заявителя) на РПГУ.</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3.6.6.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3.6.7. При направлении заявителем документов в электронном виде уведомление о принятии решения с приложением электронной копии документа, являющегося результатом предоставления муниципальной услуги, направляется через личный кабинет заявителя на РПГУ.</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ДАГДиЗ в процессе получения муниципальной услуги может быть подана заявителем посредством официального сайта Администрации,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3.7. Особенности предоставления муниципальной услуги в МФЦ</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3.7.1. Предоставление муниципальной услуги в МФЦ осуществляется при наличии соглашения о взаимодействии, заключенного между Администрацией и МФЦ.</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3.7.2. Состав административных процедур (действий), выполняемых МФЦ:</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3.7.2.1. Прием заявления о предоставлении муниципальной услуги.</w:t>
      </w:r>
      <w:r w:rsidR="00B91508">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Основанием для начала административной процедуры является личное обращение заявителя либо его представителя в МФЦ.</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Работник МФЦ:</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1) проверяет наличие документов, подтверждающих личность заявителя (представителя заявителя);</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при наличии оснований для отказа в приеме документов, необходимых для предоставления муниципальной услуги, установленных подразделом 2.7 раздела 2</w:t>
      </w:r>
      <w:r w:rsidR="00B91508">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 отказывает в приеме с разъяснением причин;</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при отсутствии оснований для отказа в приеме документов, необходимых для предоставления муниципальной услуги, установленных подразделом 2.7 раздела 2</w:t>
      </w:r>
      <w:r w:rsidR="00B91508">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настоящего административного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комплексного запроса;</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4) при наличии электронного документооборота с </w:t>
      </w:r>
      <w:r w:rsidR="00D05D8E">
        <w:rPr>
          <w:rFonts w:ascii="Times New Roman" w:eastAsia="Times New Roman" w:hAnsi="Times New Roman" w:cs="Times New Roman"/>
          <w:sz w:val="28"/>
          <w:szCs w:val="28"/>
        </w:rPr>
        <w:t>администрацией</w:t>
      </w:r>
      <w:r w:rsidRPr="00092EB4">
        <w:rPr>
          <w:rFonts w:ascii="Times New Roman" w:eastAsia="Times New Roman" w:hAnsi="Times New Roman" w:cs="Times New Roman"/>
          <w:sz w:val="28"/>
          <w:szCs w:val="28"/>
        </w:rPr>
        <w:t xml:space="preserve"> осуществляет подготовку электронного образа заявления (комплексного запроса), оригиналы возвращает заявителю;</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5) выдает заявителю или его представителю расписку в получении заявления с указанием даты получения (далее - расписка) либо, в случае получения услуги в составе комплексного запроса, - второй экземпляр комплексного запроса.</w:t>
      </w:r>
      <w:r w:rsidR="00B91508">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Прием заявления о предоставлении муниципальной услуги в МФЦ осуществляется в день обращения заявителя (представителя заявителя).</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3.7.2.2. Выдача результата муниципальной услуги.</w:t>
      </w:r>
    </w:p>
    <w:p w:rsidR="00B91508"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Основанием для начала административной процедуры является поступление в МФЦ из </w:t>
      </w:r>
      <w:r w:rsidR="00D05D8E">
        <w:rPr>
          <w:rFonts w:ascii="Times New Roman" w:eastAsia="Times New Roman" w:hAnsi="Times New Roman" w:cs="Times New Roman"/>
          <w:sz w:val="28"/>
          <w:szCs w:val="28"/>
        </w:rPr>
        <w:t>администрации</w:t>
      </w:r>
      <w:r w:rsidR="00D05D8E" w:rsidRPr="00092EB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документа, являющегося результатом муниципальной услуги.</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lastRenderedPageBreak/>
        <w:t>Работник МФЦ:</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w:t>
      </w:r>
      <w:r w:rsidR="00D05D8E">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осуществляет подготовку и заверение документов на бумажном носителе, подтверждающих содержание электронных документов;</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документа, являющегося результатом муниципальной услуги.</w:t>
      </w:r>
      <w:r w:rsidR="00B91508">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3.8. Порядок исправления допущенных опечаток и ошибок</w:t>
      </w:r>
      <w:r w:rsidR="00B91508">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в выданных в результате предоставления</w:t>
      </w:r>
      <w:r w:rsidR="00B91508">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муниципальной услуги документах</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В случае выявления заявителем опечаток и (или) ошибок в выданном в результате предоставления муниципальной услуги документе, заявитель представляет в </w:t>
      </w:r>
      <w:r w:rsidR="00D05D8E">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rsidR="00D05D8E" w:rsidRDefault="00FA423F" w:rsidP="00B91508">
      <w:pPr>
        <w:pStyle w:val="a3"/>
        <w:ind w:firstLine="708"/>
        <w:jc w:val="both"/>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w:t>
      </w:r>
      <w:r w:rsidR="00D05D8E">
        <w:rPr>
          <w:rFonts w:ascii="Times New Roman" w:eastAsia="Times New Roman" w:hAnsi="Times New Roman" w:cs="Times New Roman"/>
          <w:sz w:val="28"/>
          <w:szCs w:val="28"/>
        </w:rPr>
        <w:t>администрации</w:t>
      </w:r>
      <w:r w:rsidRPr="00092EB4">
        <w:rPr>
          <w:rFonts w:ascii="Times New Roman" w:eastAsia="Times New Roman" w:hAnsi="Times New Roman" w:cs="Times New Roman"/>
          <w:sz w:val="28"/>
          <w:szCs w:val="28"/>
        </w:rPr>
        <w:t xml:space="preserve"> в срок, не превышающий 5 рабочих дней с момента поступления соответствующего заявления.</w:t>
      </w:r>
    </w:p>
    <w:p w:rsidR="00D05D8E" w:rsidRPr="00B91508" w:rsidRDefault="00E45DBE" w:rsidP="00B91508">
      <w:pPr>
        <w:autoSpaceDE w:val="0"/>
        <w:autoSpaceDN w:val="0"/>
        <w:adjustRightInd w:val="0"/>
        <w:spacing w:after="0" w:line="240" w:lineRule="auto"/>
        <w:ind w:firstLine="708"/>
        <w:jc w:val="both"/>
        <w:outlineLvl w:val="0"/>
        <w:rPr>
          <w:rFonts w:ascii="Times New Roman" w:hAnsi="Times New Roman"/>
          <w:b/>
          <w:bCs/>
          <w:sz w:val="28"/>
          <w:szCs w:val="28"/>
        </w:rPr>
      </w:pPr>
      <w:r w:rsidRPr="00B91508">
        <w:rPr>
          <w:rFonts w:ascii="Times New Roman" w:hAnsi="Times New Roman" w:cs="Times New Roman"/>
          <w:b/>
          <w:sz w:val="28"/>
          <w:szCs w:val="28"/>
        </w:rPr>
        <w:t xml:space="preserve">Раздел </w:t>
      </w:r>
      <w:r w:rsidRPr="00B91508">
        <w:rPr>
          <w:rFonts w:ascii="Times New Roman" w:hAnsi="Times New Roman"/>
          <w:b/>
          <w:bCs/>
          <w:sz w:val="28"/>
          <w:szCs w:val="28"/>
        </w:rPr>
        <w:t>4</w:t>
      </w:r>
      <w:r w:rsidR="00D05D8E" w:rsidRPr="00B91508">
        <w:rPr>
          <w:rFonts w:ascii="Times New Roman" w:hAnsi="Times New Roman"/>
          <w:b/>
          <w:bCs/>
          <w:sz w:val="28"/>
          <w:szCs w:val="28"/>
        </w:rPr>
        <w:t>. Порядок и формы контроля за исполнением административного регламента предоставления муниципальной услуги</w:t>
      </w:r>
      <w:r w:rsidR="00B91508">
        <w:rPr>
          <w:rFonts w:ascii="Times New Roman" w:hAnsi="Times New Roman"/>
          <w:b/>
          <w:bCs/>
          <w:sz w:val="28"/>
          <w:szCs w:val="28"/>
        </w:rPr>
        <w:t xml:space="preserve"> </w:t>
      </w:r>
      <w:r w:rsidR="00D05D8E" w:rsidRPr="00B91508">
        <w:rPr>
          <w:rFonts w:ascii="Times New Roman" w:hAnsi="Times New Roman"/>
          <w:b/>
          <w:bCs/>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принятию ими решений</w:t>
      </w:r>
    </w:p>
    <w:p w:rsidR="00D05D8E" w:rsidRPr="00D05D8E" w:rsidRDefault="00D05D8E" w:rsidP="00D05D8E">
      <w:pPr>
        <w:autoSpaceDE w:val="0"/>
        <w:autoSpaceDN w:val="0"/>
        <w:adjustRightInd w:val="0"/>
        <w:spacing w:after="0" w:line="240" w:lineRule="auto"/>
        <w:ind w:firstLine="540"/>
        <w:jc w:val="both"/>
        <w:rPr>
          <w:rFonts w:ascii="Times New Roman" w:hAnsi="Times New Roman"/>
          <w:sz w:val="28"/>
          <w:szCs w:val="28"/>
          <w:vertAlign w:val="superscript"/>
        </w:rPr>
      </w:pPr>
      <w:r w:rsidRPr="00D05D8E">
        <w:rPr>
          <w:rFonts w:ascii="Times New Roman" w:hAnsi="Times New Roman"/>
          <w:sz w:val="28"/>
          <w:szCs w:val="28"/>
        </w:rPr>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w:t>
      </w:r>
      <w:r w:rsidRPr="00D05D8E">
        <w:rPr>
          <w:rFonts w:ascii="Times New Roman" w:hAnsi="Times New Roman"/>
          <w:sz w:val="28"/>
          <w:szCs w:val="28"/>
        </w:rPr>
        <w:fldChar w:fldCharType="begin"/>
      </w:r>
      <w:r w:rsidRPr="00D05D8E">
        <w:rPr>
          <w:rFonts w:ascii="Times New Roman" w:hAnsi="Times New Roman"/>
          <w:sz w:val="28"/>
          <w:szCs w:val="28"/>
        </w:rPr>
        <w:instrText xml:space="preserve"> QUOTE </w:instrText>
      </w:r>
      <w:r w:rsidRPr="00D05D8E">
        <w:rPr>
          <w:noProof/>
        </w:rPr>
        <w:drawing>
          <wp:inline distT="0" distB="0" distL="0" distR="0">
            <wp:extent cx="96520" cy="139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96520" cy="139700"/>
                    </a:xfrm>
                    <a:prstGeom prst="rect">
                      <a:avLst/>
                    </a:prstGeom>
                    <a:noFill/>
                    <a:ln w="9525">
                      <a:noFill/>
                      <a:miter lim="800000"/>
                      <a:headEnd/>
                      <a:tailEnd/>
                    </a:ln>
                  </pic:spPr>
                </pic:pic>
              </a:graphicData>
            </a:graphic>
          </wp:inline>
        </w:drawing>
      </w:r>
      <w:r w:rsidRPr="00D05D8E">
        <w:rPr>
          <w:rFonts w:ascii="Times New Roman" w:hAnsi="Times New Roman"/>
          <w:sz w:val="28"/>
          <w:szCs w:val="28"/>
        </w:rPr>
        <w:instrText xml:space="preserve"> </w:instrText>
      </w:r>
      <w:r w:rsidRPr="00D05D8E">
        <w:rPr>
          <w:rFonts w:ascii="Times New Roman" w:hAnsi="Times New Roman"/>
          <w:sz w:val="28"/>
          <w:szCs w:val="28"/>
        </w:rPr>
        <w:fldChar w:fldCharType="separate"/>
      </w:r>
      <w:r w:rsidRPr="00D05D8E">
        <w:rPr>
          <w:noProof/>
        </w:rPr>
        <w:drawing>
          <wp:inline distT="0" distB="0" distL="0" distR="0">
            <wp:extent cx="96520" cy="139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96520" cy="139700"/>
                    </a:xfrm>
                    <a:prstGeom prst="rect">
                      <a:avLst/>
                    </a:prstGeom>
                    <a:noFill/>
                    <a:ln w="9525">
                      <a:noFill/>
                      <a:miter lim="800000"/>
                      <a:headEnd/>
                      <a:tailEnd/>
                    </a:ln>
                  </pic:spPr>
                </pic:pic>
              </a:graphicData>
            </a:graphic>
          </wp:inline>
        </w:drawing>
      </w:r>
      <w:r w:rsidRPr="00D05D8E">
        <w:rPr>
          <w:rFonts w:ascii="Times New Roman" w:hAnsi="Times New Roman"/>
          <w:sz w:val="28"/>
          <w:szCs w:val="28"/>
        </w:rPr>
        <w:fldChar w:fldCharType="end"/>
      </w:r>
      <w:r w:rsidRPr="00D05D8E">
        <w:rPr>
          <w:rFonts w:ascii="Times New Roman" w:hAnsi="Times New Roman"/>
          <w:sz w:val="28"/>
          <w:szCs w:val="28"/>
        </w:rPr>
        <w:t>осуществляется 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D05D8E" w:rsidRPr="00D05D8E" w:rsidRDefault="00D05D8E" w:rsidP="00D05D8E">
      <w:pPr>
        <w:autoSpaceDE w:val="0"/>
        <w:autoSpaceDN w:val="0"/>
        <w:adjustRightInd w:val="0"/>
        <w:spacing w:after="0" w:line="240" w:lineRule="auto"/>
        <w:ind w:firstLine="540"/>
        <w:jc w:val="both"/>
        <w:rPr>
          <w:rFonts w:ascii="Times New Roman" w:hAnsi="Times New Roman"/>
          <w:strike/>
          <w:sz w:val="28"/>
          <w:szCs w:val="28"/>
        </w:rPr>
      </w:pPr>
      <w:r w:rsidRPr="00D05D8E">
        <w:rPr>
          <w:rFonts w:ascii="Times New Roman" w:hAnsi="Times New Roman"/>
          <w:sz w:val="28"/>
          <w:szCs w:val="28"/>
        </w:rPr>
        <w:t>4.2. Текущий контроль осуществляется постоянно.</w:t>
      </w:r>
    </w:p>
    <w:p w:rsidR="00D05D8E" w:rsidRPr="00D05D8E" w:rsidRDefault="00D05D8E" w:rsidP="00D05D8E">
      <w:pPr>
        <w:autoSpaceDE w:val="0"/>
        <w:autoSpaceDN w:val="0"/>
        <w:adjustRightInd w:val="0"/>
        <w:spacing w:after="0" w:line="240" w:lineRule="auto"/>
        <w:jc w:val="center"/>
        <w:outlineLvl w:val="1"/>
        <w:rPr>
          <w:rFonts w:ascii="Times New Roman" w:hAnsi="Times New Roman"/>
          <w:bCs/>
          <w:sz w:val="28"/>
          <w:szCs w:val="28"/>
        </w:rPr>
      </w:pPr>
      <w:r w:rsidRPr="00D05D8E">
        <w:rPr>
          <w:rFonts w:ascii="Times New Roman" w:hAnsi="Times New Roman"/>
          <w:bCs/>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05D8E" w:rsidRPr="00D05D8E" w:rsidRDefault="00D05D8E" w:rsidP="00D05D8E">
      <w:pPr>
        <w:autoSpaceDE w:val="0"/>
        <w:autoSpaceDN w:val="0"/>
        <w:adjustRightInd w:val="0"/>
        <w:spacing w:after="0" w:line="240" w:lineRule="auto"/>
        <w:ind w:firstLine="540"/>
        <w:jc w:val="both"/>
        <w:rPr>
          <w:rFonts w:ascii="Times New Roman" w:hAnsi="Times New Roman"/>
          <w:sz w:val="28"/>
          <w:szCs w:val="28"/>
          <w:vertAlign w:val="superscript"/>
        </w:rPr>
      </w:pPr>
      <w:r w:rsidRPr="00D05D8E">
        <w:rPr>
          <w:rFonts w:ascii="Times New Roman" w:hAnsi="Times New Roman"/>
          <w:sz w:val="28"/>
          <w:szCs w:val="28"/>
        </w:rPr>
        <w:t xml:space="preserve">4.3. Проверки полноты и качества предоставления муниципальной услуги осуществляются на основании </w:t>
      </w:r>
    </w:p>
    <w:p w:rsidR="00D05D8E" w:rsidRPr="00D05D8E" w:rsidRDefault="00D05D8E" w:rsidP="00D05D8E">
      <w:pPr>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D05D8E">
        <w:rPr>
          <w:rFonts w:ascii="Times New Roman" w:hAnsi="Times New Roman"/>
          <w:bCs/>
          <w:sz w:val="28"/>
          <w:szCs w:val="28"/>
        </w:rPr>
        <w:t xml:space="preserve">рассмотрения </w:t>
      </w:r>
      <w:r w:rsidRPr="00D05D8E">
        <w:rPr>
          <w:rFonts w:ascii="Times New Roman" w:hAnsi="Times New Roman"/>
          <w:bCs/>
          <w:sz w:val="28"/>
          <w:szCs w:val="28"/>
        </w:rPr>
        <w:lastRenderedPageBreak/>
        <w:t>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D05D8E">
        <w:rPr>
          <w:rFonts w:ascii="Times New Roman" w:hAnsi="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D05D8E" w:rsidRPr="00D05D8E" w:rsidRDefault="00D05D8E" w:rsidP="00D05D8E">
      <w:pPr>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 xml:space="preserve">Периодичность осуществления плановых проверок устанавливается </w:t>
      </w:r>
    </w:p>
    <w:p w:rsidR="00D05D8E" w:rsidRPr="00D05D8E" w:rsidRDefault="00D05D8E" w:rsidP="00D05D8E">
      <w:pPr>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главой Новобурасского муниципального района.</w:t>
      </w:r>
    </w:p>
    <w:p w:rsidR="00D05D8E" w:rsidRPr="00D05D8E" w:rsidRDefault="00D05D8E" w:rsidP="00D05D8E">
      <w:pPr>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12" w:history="1">
        <w:r w:rsidRPr="00D05D8E">
          <w:rPr>
            <w:rFonts w:ascii="Times New Roman" w:hAnsi="Times New Roman"/>
            <w:sz w:val="28"/>
            <w:szCs w:val="28"/>
          </w:rPr>
          <w:t>пунктом</w:t>
        </w:r>
      </w:hyperlink>
      <w:r w:rsidRPr="00D05D8E">
        <w:rPr>
          <w:rFonts w:ascii="Times New Roman" w:hAnsi="Times New Roman"/>
          <w:sz w:val="28"/>
          <w:szCs w:val="28"/>
        </w:rPr>
        <w:t xml:space="preserve"> 2.20 Административного регламента.</w:t>
      </w:r>
    </w:p>
    <w:p w:rsidR="00D05D8E" w:rsidRPr="00D05D8E" w:rsidRDefault="00D05D8E" w:rsidP="00D05D8E">
      <w:pPr>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13" w:history="1">
        <w:r w:rsidRPr="00D05D8E">
          <w:rPr>
            <w:rFonts w:ascii="Times New Roman" w:hAnsi="Times New Roman"/>
            <w:sz w:val="28"/>
            <w:szCs w:val="28"/>
          </w:rPr>
          <w:t>пункте 4.1</w:t>
        </w:r>
      </w:hyperlink>
      <w:r w:rsidRPr="00D05D8E">
        <w:rPr>
          <w:rFonts w:ascii="Times New Roman" w:hAnsi="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 главой Новобурасского муниципального района.</w:t>
      </w:r>
    </w:p>
    <w:p w:rsidR="00D05D8E" w:rsidRPr="00B91508" w:rsidRDefault="00D05D8E" w:rsidP="00D05D8E">
      <w:pPr>
        <w:autoSpaceDE w:val="0"/>
        <w:autoSpaceDN w:val="0"/>
        <w:adjustRightInd w:val="0"/>
        <w:spacing w:after="0" w:line="240" w:lineRule="auto"/>
        <w:jc w:val="center"/>
        <w:outlineLvl w:val="1"/>
        <w:rPr>
          <w:rFonts w:ascii="Times New Roman" w:hAnsi="Times New Roman"/>
          <w:b/>
          <w:bCs/>
          <w:sz w:val="28"/>
          <w:szCs w:val="28"/>
        </w:rPr>
      </w:pPr>
      <w:r w:rsidRPr="00B91508">
        <w:rPr>
          <w:rFonts w:ascii="Times New Roman" w:hAnsi="Times New Roman"/>
          <w:b/>
          <w:bCs/>
          <w:sz w:val="28"/>
          <w:szCs w:val="28"/>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D05D8E" w:rsidRPr="00D05D8E" w:rsidRDefault="00D05D8E" w:rsidP="00D05D8E">
      <w:pPr>
        <w:pStyle w:val="ConsPlusNormal"/>
        <w:ind w:firstLine="540"/>
        <w:jc w:val="both"/>
        <w:rPr>
          <w:rFonts w:ascii="Times New Roman" w:hAnsi="Times New Roman"/>
          <w:sz w:val="28"/>
          <w:szCs w:val="28"/>
          <w:lang w:eastAsia="en-US"/>
        </w:rPr>
      </w:pPr>
      <w:r w:rsidRPr="00D05D8E">
        <w:rPr>
          <w:rFonts w:ascii="Times New Roman" w:hAnsi="Times New Roman"/>
          <w:bCs/>
          <w:sz w:val="28"/>
          <w:szCs w:val="28"/>
        </w:rPr>
        <w:t xml:space="preserve">4.6.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w:t>
      </w:r>
      <w:r w:rsidRPr="00D05D8E">
        <w:rPr>
          <w:rFonts w:ascii="Times New Roman" w:hAnsi="Times New Roman"/>
          <w:sz w:val="28"/>
          <w:szCs w:val="28"/>
        </w:rPr>
        <w:t>органа местного самоуправления</w:t>
      </w:r>
      <w:r w:rsidRPr="00D05D8E">
        <w:rPr>
          <w:rFonts w:ascii="Times New Roman" w:hAnsi="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D05D8E">
        <w:rPr>
          <w:rFonts w:ascii="Times New Roman" w:hAnsi="Times New Roman"/>
          <w:sz w:val="28"/>
          <w:szCs w:val="28"/>
          <w:lang w:eastAsia="en-US"/>
        </w:rPr>
        <w:t>в порядке, установленном законодательством.</w:t>
      </w:r>
    </w:p>
    <w:p w:rsidR="00D05D8E" w:rsidRPr="00D05D8E" w:rsidRDefault="00D05D8E" w:rsidP="00D05D8E">
      <w:pPr>
        <w:autoSpaceDE w:val="0"/>
        <w:autoSpaceDN w:val="0"/>
        <w:adjustRightInd w:val="0"/>
        <w:spacing w:after="0" w:line="240" w:lineRule="auto"/>
        <w:ind w:firstLine="540"/>
        <w:jc w:val="both"/>
        <w:rPr>
          <w:rFonts w:ascii="Times New Roman" w:hAnsi="Times New Roman"/>
          <w:bCs/>
          <w:sz w:val="28"/>
          <w:szCs w:val="28"/>
        </w:rPr>
      </w:pPr>
      <w:r w:rsidRPr="00D05D8E">
        <w:rPr>
          <w:rFonts w:ascii="Times New Roman" w:hAnsi="Times New Roman"/>
          <w:bCs/>
          <w:sz w:val="28"/>
          <w:szCs w:val="28"/>
        </w:rPr>
        <w:t xml:space="preserve">4.7. Персональная ответственность муниципальные служащие и должностные лица </w:t>
      </w:r>
      <w:r w:rsidRPr="00D05D8E">
        <w:rPr>
          <w:rFonts w:ascii="Times New Roman" w:hAnsi="Times New Roman"/>
          <w:sz w:val="28"/>
          <w:szCs w:val="28"/>
        </w:rPr>
        <w:t>органа местного самоуправления</w:t>
      </w:r>
      <w:r w:rsidRPr="00D05D8E">
        <w:rPr>
          <w:rFonts w:ascii="Times New Roman" w:hAnsi="Times New Roman"/>
          <w:bCs/>
          <w:sz w:val="28"/>
          <w:szCs w:val="28"/>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D05D8E" w:rsidRPr="00B91508" w:rsidRDefault="00D05D8E" w:rsidP="00D05D8E">
      <w:pPr>
        <w:autoSpaceDE w:val="0"/>
        <w:autoSpaceDN w:val="0"/>
        <w:adjustRightInd w:val="0"/>
        <w:spacing w:after="0" w:line="240" w:lineRule="auto"/>
        <w:jc w:val="center"/>
        <w:outlineLvl w:val="1"/>
        <w:rPr>
          <w:rFonts w:ascii="Times New Roman" w:hAnsi="Times New Roman"/>
          <w:b/>
          <w:bCs/>
          <w:sz w:val="28"/>
          <w:szCs w:val="28"/>
        </w:rPr>
      </w:pPr>
      <w:r w:rsidRPr="00B91508">
        <w:rPr>
          <w:rFonts w:ascii="Times New Roman" w:hAnsi="Times New Roman"/>
          <w:b/>
          <w:bCs/>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05D8E" w:rsidRPr="00D05D8E" w:rsidRDefault="00D05D8E" w:rsidP="00D05D8E">
      <w:pPr>
        <w:autoSpaceDE w:val="0"/>
        <w:autoSpaceDN w:val="0"/>
        <w:adjustRightInd w:val="0"/>
        <w:spacing w:after="0" w:line="240" w:lineRule="auto"/>
        <w:ind w:firstLine="540"/>
        <w:jc w:val="both"/>
        <w:rPr>
          <w:rFonts w:ascii="Times New Roman" w:hAnsi="Times New Roman"/>
          <w:iCs/>
          <w:sz w:val="28"/>
          <w:szCs w:val="28"/>
        </w:rPr>
      </w:pPr>
      <w:r w:rsidRPr="00D05D8E">
        <w:rPr>
          <w:rFonts w:ascii="Times New Roman" w:hAnsi="Times New Roman"/>
          <w:iCs/>
          <w:sz w:val="28"/>
          <w:szCs w:val="28"/>
        </w:rPr>
        <w:t>4.8. 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D05D8E" w:rsidRDefault="00D05D8E" w:rsidP="00D05D8E">
      <w:pPr>
        <w:autoSpaceDE w:val="0"/>
        <w:autoSpaceDN w:val="0"/>
        <w:adjustRightInd w:val="0"/>
        <w:spacing w:after="0" w:line="240" w:lineRule="auto"/>
        <w:ind w:firstLine="540"/>
        <w:jc w:val="both"/>
        <w:rPr>
          <w:rFonts w:ascii="Times New Roman" w:hAnsi="Times New Roman"/>
          <w:iCs/>
          <w:sz w:val="28"/>
          <w:szCs w:val="28"/>
        </w:rPr>
      </w:pPr>
      <w:r w:rsidRPr="00D05D8E">
        <w:rPr>
          <w:rFonts w:ascii="Times New Roman" w:hAnsi="Times New Roman"/>
          <w:iCs/>
          <w:sz w:val="28"/>
          <w:szCs w:val="28"/>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D05D8E" w:rsidRPr="00B91508" w:rsidRDefault="00BE63C0" w:rsidP="00D05D8E">
      <w:pPr>
        <w:pStyle w:val="a3"/>
        <w:tabs>
          <w:tab w:val="left" w:pos="2100"/>
        </w:tabs>
        <w:jc w:val="center"/>
        <w:rPr>
          <w:rFonts w:ascii="Times New Roman" w:hAnsi="Times New Roman"/>
          <w:b/>
          <w:sz w:val="28"/>
          <w:szCs w:val="28"/>
        </w:rPr>
      </w:pPr>
      <w:r w:rsidRPr="00B91508">
        <w:rPr>
          <w:rFonts w:ascii="Times New Roman" w:hAnsi="Times New Roman" w:cs="Times New Roman"/>
          <w:b/>
          <w:sz w:val="28"/>
          <w:szCs w:val="28"/>
        </w:rPr>
        <w:t>Раздел 5</w:t>
      </w:r>
      <w:r w:rsidRPr="00B91508">
        <w:rPr>
          <w:rFonts w:ascii="Times New Roman" w:hAnsi="Times New Roman"/>
          <w:b/>
          <w:color w:val="000000"/>
          <w:sz w:val="28"/>
          <w:szCs w:val="28"/>
        </w:rPr>
        <w:t>.</w:t>
      </w:r>
      <w:r w:rsidR="00D05D8E" w:rsidRPr="00B91508">
        <w:rPr>
          <w:rFonts w:ascii="Times New Roman" w:hAnsi="Times New Roman"/>
          <w:b/>
          <w:sz w:val="28"/>
          <w:szCs w:val="28"/>
        </w:rPr>
        <w:t xml:space="preserve">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w:t>
      </w:r>
    </w:p>
    <w:p w:rsidR="00D05D8E" w:rsidRPr="00B91508" w:rsidRDefault="00D05D8E" w:rsidP="00D05D8E">
      <w:pPr>
        <w:pStyle w:val="ConsPlusNormal"/>
        <w:tabs>
          <w:tab w:val="left" w:pos="2100"/>
        </w:tabs>
        <w:jc w:val="center"/>
        <w:outlineLvl w:val="1"/>
        <w:rPr>
          <w:rFonts w:ascii="Times New Roman" w:hAnsi="Times New Roman"/>
          <w:b/>
          <w:sz w:val="28"/>
          <w:szCs w:val="28"/>
        </w:rPr>
      </w:pPr>
      <w:r w:rsidRPr="00B91508">
        <w:rPr>
          <w:rFonts w:ascii="Times New Roman" w:hAnsi="Times New Roman"/>
          <w:b/>
          <w:sz w:val="28"/>
          <w:szCs w:val="28"/>
        </w:rPr>
        <w:t xml:space="preserve">Информация для заявителя о его праве на досудебное (внесудебное) обжалование действий (бездействия) и решений, принятых (осуществляемых) </w:t>
      </w:r>
    </w:p>
    <w:p w:rsidR="00D05D8E" w:rsidRPr="00B91508" w:rsidRDefault="00D05D8E" w:rsidP="00D05D8E">
      <w:pPr>
        <w:pStyle w:val="ConsPlusNormal"/>
        <w:tabs>
          <w:tab w:val="left" w:pos="2100"/>
        </w:tabs>
        <w:jc w:val="center"/>
        <w:outlineLvl w:val="1"/>
        <w:rPr>
          <w:rFonts w:ascii="Times New Roman" w:hAnsi="Times New Roman"/>
          <w:b/>
          <w:sz w:val="28"/>
          <w:szCs w:val="28"/>
        </w:rPr>
      </w:pPr>
      <w:r w:rsidRPr="00B91508">
        <w:rPr>
          <w:rFonts w:ascii="Times New Roman" w:hAnsi="Times New Roman"/>
          <w:b/>
          <w:sz w:val="28"/>
          <w:szCs w:val="28"/>
        </w:rPr>
        <w:lastRenderedPageBreak/>
        <w:t>в ходе предоставления муниципальной услуги</w:t>
      </w:r>
    </w:p>
    <w:p w:rsidR="00D05D8E" w:rsidRPr="00D05D8E" w:rsidRDefault="00D05D8E" w:rsidP="00D05D8E">
      <w:pPr>
        <w:pStyle w:val="ConsPlusNormal"/>
        <w:tabs>
          <w:tab w:val="left" w:pos="2100"/>
        </w:tabs>
        <w:ind w:firstLine="540"/>
        <w:jc w:val="both"/>
        <w:rPr>
          <w:rFonts w:ascii="Times New Roman" w:hAnsi="Times New Roman"/>
          <w:sz w:val="28"/>
          <w:szCs w:val="28"/>
        </w:rPr>
      </w:pPr>
      <w:r w:rsidRPr="00D05D8E">
        <w:rPr>
          <w:rFonts w:ascii="Times New Roman" w:hAnsi="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14" w:history="1">
        <w:r w:rsidRPr="00D05D8E">
          <w:rPr>
            <w:rFonts w:ascii="Times New Roman" w:hAnsi="Times New Roman"/>
            <w:sz w:val="28"/>
            <w:szCs w:val="28"/>
          </w:rPr>
          <w:t>законом</w:t>
        </w:r>
      </w:hyperlink>
      <w:r w:rsidRPr="00D05D8E">
        <w:rPr>
          <w:rFonts w:ascii="Times New Roman" w:hAnsi="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D05D8E" w:rsidRPr="00B91508" w:rsidRDefault="00D05D8E" w:rsidP="00D05D8E">
      <w:pPr>
        <w:pStyle w:val="ConsPlusNormal"/>
        <w:tabs>
          <w:tab w:val="left" w:pos="2100"/>
        </w:tabs>
        <w:jc w:val="center"/>
        <w:outlineLvl w:val="1"/>
        <w:rPr>
          <w:rFonts w:ascii="Times New Roman" w:hAnsi="Times New Roman"/>
          <w:b/>
          <w:sz w:val="28"/>
          <w:szCs w:val="28"/>
        </w:rPr>
      </w:pPr>
      <w:r w:rsidRPr="00B91508">
        <w:rPr>
          <w:rFonts w:ascii="Times New Roman" w:hAnsi="Times New Roman"/>
          <w:b/>
          <w:sz w:val="28"/>
          <w:szCs w:val="28"/>
        </w:rPr>
        <w:t>Предмет жалобы</w:t>
      </w:r>
    </w:p>
    <w:p w:rsidR="00D05D8E" w:rsidRPr="00D05D8E" w:rsidRDefault="00D05D8E" w:rsidP="00D05D8E">
      <w:pPr>
        <w:pStyle w:val="ConsPlusNormal"/>
        <w:tabs>
          <w:tab w:val="left" w:pos="2100"/>
        </w:tabs>
        <w:ind w:firstLine="540"/>
        <w:jc w:val="both"/>
        <w:rPr>
          <w:rFonts w:ascii="Times New Roman" w:hAnsi="Times New Roman"/>
          <w:sz w:val="28"/>
          <w:szCs w:val="28"/>
        </w:rPr>
      </w:pPr>
      <w:r w:rsidRPr="00D05D8E">
        <w:rPr>
          <w:rFonts w:ascii="Times New Roman" w:hAnsi="Times New Roman"/>
          <w:sz w:val="28"/>
          <w:szCs w:val="28"/>
        </w:rPr>
        <w:t>5.2. 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Заявитель может обратиться с жалобой в том числе в следующих случаях:</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w:t>
      </w:r>
      <w:r w:rsidRPr="00D05D8E">
        <w:rPr>
          <w:rFonts w:ascii="Times New Roman" w:hAnsi="Times New Roman"/>
          <w:caps/>
          <w:sz w:val="28"/>
          <w:szCs w:val="28"/>
        </w:rPr>
        <w:t>фЗ</w:t>
      </w:r>
      <w:r w:rsidRPr="00D05D8E">
        <w:rPr>
          <w:rFonts w:ascii="Times New Roman" w:hAnsi="Times New Roman"/>
          <w:sz w:val="28"/>
          <w:szCs w:val="28"/>
        </w:rPr>
        <w:t>;</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lastRenderedPageBreak/>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6C7017" w:rsidRDefault="00D05D8E" w:rsidP="006C7017">
      <w:pPr>
        <w:pStyle w:val="a3"/>
        <w:ind w:firstLine="540"/>
        <w:jc w:val="both"/>
        <w:rPr>
          <w:rFonts w:ascii="Times New Roman" w:hAnsi="Times New Roman"/>
          <w:sz w:val="28"/>
          <w:szCs w:val="28"/>
        </w:rPr>
      </w:pPr>
      <w:r w:rsidRPr="00D05D8E">
        <w:rPr>
          <w:rFonts w:ascii="Times New Roman" w:hAnsi="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05D8E" w:rsidRPr="00D05D8E" w:rsidRDefault="00D05D8E" w:rsidP="006C7017">
      <w:pPr>
        <w:pStyle w:val="a3"/>
        <w:ind w:firstLine="540"/>
        <w:jc w:val="both"/>
        <w:rPr>
          <w:rFonts w:ascii="Times New Roman" w:hAnsi="Times New Roman"/>
          <w:sz w:val="28"/>
          <w:szCs w:val="28"/>
        </w:rPr>
      </w:pPr>
      <w:r w:rsidRPr="00D05D8E">
        <w:rPr>
          <w:rFonts w:ascii="Times New Roman" w:hAnsi="Times New Roman"/>
          <w:sz w:val="28"/>
          <w:szCs w:val="28"/>
        </w:rPr>
        <w:t>Органы местного самоуправления и должностные лица, которым может быть направлена жалоба</w:t>
      </w:r>
    </w:p>
    <w:p w:rsidR="00D05D8E" w:rsidRPr="00D05D8E" w:rsidRDefault="00D05D8E" w:rsidP="00D05D8E">
      <w:pPr>
        <w:tabs>
          <w:tab w:val="left" w:pos="2100"/>
        </w:tabs>
        <w:adjustRightInd w:val="0"/>
        <w:spacing w:after="0" w:line="240" w:lineRule="auto"/>
        <w:ind w:firstLine="550"/>
        <w:jc w:val="both"/>
        <w:outlineLvl w:val="2"/>
        <w:rPr>
          <w:rFonts w:ascii="Times New Roman" w:hAnsi="Times New Roman"/>
          <w:sz w:val="28"/>
          <w:szCs w:val="28"/>
        </w:rPr>
      </w:pPr>
      <w:r w:rsidRPr="00D05D8E">
        <w:rPr>
          <w:rFonts w:ascii="Times New Roman" w:hAnsi="Times New Roman"/>
          <w:sz w:val="28"/>
          <w:szCs w:val="28"/>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w:t>
      </w:r>
      <w:r w:rsidRPr="00D05D8E">
        <w:rPr>
          <w:rFonts w:ascii="Times New Roman" w:hAnsi="Times New Roman"/>
          <w:sz w:val="28"/>
          <w:szCs w:val="28"/>
        </w:rPr>
        <w:fldChar w:fldCharType="begin"/>
      </w:r>
      <w:r w:rsidRPr="00D05D8E">
        <w:rPr>
          <w:rFonts w:ascii="Times New Roman" w:hAnsi="Times New Roman"/>
          <w:sz w:val="28"/>
          <w:szCs w:val="28"/>
        </w:rPr>
        <w:instrText xml:space="preserve"> QUOTE </w:instrText>
      </w:r>
      <w:r w:rsidRPr="00D05D8E">
        <w:rPr>
          <w:rFonts w:ascii="Times New Roman" w:hAnsi="Times New Roman"/>
          <w:noProof/>
          <w:sz w:val="28"/>
          <w:szCs w:val="28"/>
        </w:rPr>
        <w:drawing>
          <wp:inline distT="0" distB="0" distL="0" distR="0">
            <wp:extent cx="6938645" cy="40894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6938645" cy="408940"/>
                    </a:xfrm>
                    <a:prstGeom prst="rect">
                      <a:avLst/>
                    </a:prstGeom>
                    <a:noFill/>
                    <a:ln w="9525">
                      <a:noFill/>
                      <a:miter lim="800000"/>
                      <a:headEnd/>
                      <a:tailEnd/>
                    </a:ln>
                  </pic:spPr>
                </pic:pic>
              </a:graphicData>
            </a:graphic>
          </wp:inline>
        </w:drawing>
      </w:r>
      <w:r w:rsidRPr="00D05D8E">
        <w:rPr>
          <w:rFonts w:ascii="Times New Roman" w:hAnsi="Times New Roman"/>
          <w:sz w:val="28"/>
          <w:szCs w:val="28"/>
        </w:rPr>
        <w:instrText xml:space="preserve"> </w:instrText>
      </w:r>
      <w:r w:rsidRPr="00D05D8E">
        <w:rPr>
          <w:rFonts w:ascii="Times New Roman" w:hAnsi="Times New Roman"/>
          <w:sz w:val="28"/>
          <w:szCs w:val="28"/>
        </w:rPr>
        <w:fldChar w:fldCharType="separate"/>
      </w:r>
      <w:r w:rsidRPr="00D05D8E">
        <w:rPr>
          <w:rFonts w:ascii="Times New Roman" w:hAnsi="Times New Roman"/>
          <w:sz w:val="28"/>
          <w:szCs w:val="28"/>
        </w:rPr>
        <w:t>главе Новобурасского муниципального района Саратовской области</w:t>
      </w:r>
      <w:r w:rsidRPr="00D05D8E">
        <w:rPr>
          <w:rFonts w:ascii="Times New Roman" w:hAnsi="Times New Roman"/>
          <w:sz w:val="28"/>
          <w:szCs w:val="28"/>
        </w:rPr>
        <w:fldChar w:fldCharType="end"/>
      </w:r>
    </w:p>
    <w:p w:rsidR="00D05D8E" w:rsidRPr="00B91508" w:rsidRDefault="00D05D8E" w:rsidP="00D05D8E">
      <w:pPr>
        <w:tabs>
          <w:tab w:val="left" w:pos="2100"/>
        </w:tabs>
        <w:autoSpaceDE w:val="0"/>
        <w:autoSpaceDN w:val="0"/>
        <w:adjustRightInd w:val="0"/>
        <w:spacing w:after="0" w:line="240" w:lineRule="auto"/>
        <w:ind w:firstLine="540"/>
        <w:jc w:val="center"/>
        <w:rPr>
          <w:rFonts w:ascii="Times New Roman" w:hAnsi="Times New Roman"/>
          <w:b/>
          <w:sz w:val="28"/>
          <w:szCs w:val="28"/>
        </w:rPr>
      </w:pPr>
      <w:r w:rsidRPr="00B91508">
        <w:rPr>
          <w:rFonts w:ascii="Times New Roman" w:hAnsi="Times New Roman"/>
          <w:b/>
          <w:sz w:val="28"/>
          <w:szCs w:val="28"/>
        </w:rPr>
        <w:t>Порядок подачи и рассмотрения жалобы</w:t>
      </w:r>
    </w:p>
    <w:p w:rsidR="00D05D8E" w:rsidRPr="00D05D8E" w:rsidRDefault="00D05D8E" w:rsidP="00D05D8E">
      <w:pPr>
        <w:pStyle w:val="a3"/>
        <w:tabs>
          <w:tab w:val="left" w:pos="2100"/>
        </w:tabs>
        <w:ind w:firstLine="540"/>
        <w:jc w:val="both"/>
      </w:pPr>
      <w:r w:rsidRPr="00D05D8E">
        <w:rPr>
          <w:rFonts w:ascii="Times New Roman" w:hAnsi="Times New Roman"/>
          <w:sz w:val="28"/>
          <w:szCs w:val="28"/>
        </w:rPr>
        <w:t xml:space="preserve">5.4.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w:t>
      </w:r>
      <w:r w:rsidRPr="00D05D8E">
        <w:rPr>
          <w:rFonts w:ascii="Times New Roman" w:hAnsi="Times New Roman"/>
          <w:sz w:val="28"/>
          <w:szCs w:val="28"/>
        </w:rPr>
        <w:lastRenderedPageBreak/>
        <w:t>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5.5.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 xml:space="preserve">5.6. Жалоба в соответствии с Федеральным </w:t>
      </w:r>
      <w:hyperlink r:id="rId16" w:history="1">
        <w:r w:rsidRPr="00D05D8E">
          <w:rPr>
            <w:rFonts w:ascii="Times New Roman" w:hAnsi="Times New Roman"/>
            <w:sz w:val="28"/>
            <w:szCs w:val="28"/>
          </w:rPr>
          <w:t>законом</w:t>
        </w:r>
      </w:hyperlink>
      <w:r w:rsidRPr="00D05D8E">
        <w:rPr>
          <w:rFonts w:ascii="Times New Roman" w:hAnsi="Times New Roman"/>
          <w:sz w:val="28"/>
          <w:szCs w:val="28"/>
        </w:rPr>
        <w:t xml:space="preserve"> «Об организации предоставления государственных и муниципальных услуг» должна содержать:</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lastRenderedPageBreak/>
        <w:t>сведения об обжалуемых решениях и действиях (бездействии) органа местного самоуправления, его должностного лица, муниципального  служащего;</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оформленная в соответствии с законодательством Российской Федерации доверенность (для физических лиц);</w:t>
      </w:r>
    </w:p>
    <w:p w:rsidR="00D05D8E" w:rsidRPr="00D05D8E" w:rsidRDefault="00D05D8E" w:rsidP="00D05D8E">
      <w:pPr>
        <w:tabs>
          <w:tab w:val="left" w:pos="2100"/>
        </w:tabs>
        <w:spacing w:after="0" w:line="240" w:lineRule="auto"/>
        <w:ind w:firstLine="540"/>
        <w:jc w:val="both"/>
        <w:rPr>
          <w:rFonts w:ascii="Times New Roman" w:hAnsi="Times New Roman"/>
          <w:sz w:val="28"/>
          <w:szCs w:val="28"/>
        </w:rPr>
      </w:pPr>
      <w:r w:rsidRPr="00D05D8E">
        <w:rPr>
          <w:rFonts w:ascii="Times New Roman" w:hAnsi="Times New Roman"/>
          <w:sz w:val="28"/>
          <w:szCs w:val="28"/>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D05D8E" w:rsidRPr="00D05D8E" w:rsidRDefault="00D05D8E" w:rsidP="00D05D8E">
      <w:pPr>
        <w:tabs>
          <w:tab w:val="left" w:pos="2100"/>
        </w:tabs>
        <w:spacing w:after="0" w:line="240" w:lineRule="auto"/>
        <w:ind w:firstLine="540"/>
        <w:jc w:val="both"/>
        <w:rPr>
          <w:rFonts w:ascii="Times New Roman" w:hAnsi="Times New Roman"/>
          <w:sz w:val="28"/>
          <w:szCs w:val="28"/>
        </w:rPr>
      </w:pPr>
      <w:r w:rsidRPr="00D05D8E">
        <w:rPr>
          <w:rFonts w:ascii="Times New Roman" w:hAnsi="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5.8.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05D8E" w:rsidRPr="00B91508" w:rsidRDefault="00D05D8E" w:rsidP="00D05D8E">
      <w:pPr>
        <w:pStyle w:val="ConsPlusNormal"/>
        <w:tabs>
          <w:tab w:val="left" w:pos="2100"/>
        </w:tabs>
        <w:jc w:val="center"/>
        <w:outlineLvl w:val="1"/>
        <w:rPr>
          <w:rFonts w:ascii="Times New Roman" w:hAnsi="Times New Roman"/>
          <w:b/>
          <w:sz w:val="28"/>
          <w:szCs w:val="28"/>
        </w:rPr>
      </w:pPr>
      <w:r w:rsidRPr="00B91508">
        <w:rPr>
          <w:rFonts w:ascii="Times New Roman" w:hAnsi="Times New Roman"/>
          <w:b/>
          <w:sz w:val="28"/>
          <w:szCs w:val="28"/>
        </w:rPr>
        <w:t>Сроки рассмотрения жалобы</w:t>
      </w:r>
    </w:p>
    <w:p w:rsidR="00D05D8E" w:rsidRPr="00D05D8E" w:rsidRDefault="00D05D8E" w:rsidP="00D05D8E">
      <w:pPr>
        <w:pStyle w:val="ConsPlusNormal"/>
        <w:tabs>
          <w:tab w:val="left" w:pos="2100"/>
        </w:tabs>
        <w:ind w:firstLine="540"/>
        <w:jc w:val="both"/>
        <w:rPr>
          <w:rFonts w:ascii="Times New Roman" w:hAnsi="Times New Roman"/>
          <w:sz w:val="28"/>
          <w:szCs w:val="28"/>
        </w:rPr>
      </w:pPr>
      <w:r w:rsidRPr="00D05D8E">
        <w:rPr>
          <w:rFonts w:ascii="Times New Roman" w:hAnsi="Times New Roman"/>
          <w:sz w:val="28"/>
          <w:szCs w:val="28"/>
        </w:rPr>
        <w:t>5.9. Жалоба, поступившая в орган местного самоуправления, подлежит регистрации не позднее следующего рабочего дня со дня ее поступления.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 –ФЗ,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5D8E" w:rsidRPr="00B91508" w:rsidRDefault="00D05D8E" w:rsidP="00B91508">
      <w:pPr>
        <w:tabs>
          <w:tab w:val="left" w:pos="2100"/>
        </w:tabs>
        <w:autoSpaceDE w:val="0"/>
        <w:autoSpaceDN w:val="0"/>
        <w:adjustRightInd w:val="0"/>
        <w:spacing w:after="0" w:line="240" w:lineRule="auto"/>
        <w:ind w:firstLine="540"/>
        <w:jc w:val="center"/>
        <w:rPr>
          <w:rFonts w:ascii="Times New Roman" w:hAnsi="Times New Roman"/>
          <w:b/>
          <w:sz w:val="28"/>
          <w:szCs w:val="28"/>
        </w:rPr>
      </w:pPr>
      <w:r w:rsidRPr="00B91508">
        <w:rPr>
          <w:rFonts w:ascii="Times New Roman" w:hAnsi="Times New Roman"/>
          <w:b/>
          <w:sz w:val="28"/>
          <w:szCs w:val="28"/>
        </w:rPr>
        <w:t>Перечень оснований для приостановления рассмотрения жалобы</w:t>
      </w:r>
    </w:p>
    <w:p w:rsidR="00D05D8E" w:rsidRPr="00D05D8E" w:rsidRDefault="00D05D8E" w:rsidP="00D05D8E">
      <w:pPr>
        <w:pStyle w:val="ConsPlusNormal"/>
        <w:tabs>
          <w:tab w:val="left" w:pos="2100"/>
        </w:tabs>
        <w:ind w:firstLine="540"/>
        <w:jc w:val="both"/>
        <w:rPr>
          <w:rFonts w:ascii="Times New Roman" w:hAnsi="Times New Roman"/>
          <w:sz w:val="28"/>
          <w:szCs w:val="28"/>
        </w:rPr>
      </w:pPr>
      <w:r w:rsidRPr="00D05D8E">
        <w:rPr>
          <w:rFonts w:ascii="Times New Roman" w:hAnsi="Times New Roman"/>
          <w:sz w:val="28"/>
          <w:szCs w:val="28"/>
        </w:rPr>
        <w:t>5.10. Оснований для приостановления рассмотрения жалобы не предусмотрено.</w:t>
      </w:r>
    </w:p>
    <w:p w:rsidR="00D05D8E" w:rsidRPr="00B91508" w:rsidRDefault="00D05D8E" w:rsidP="00D05D8E">
      <w:pPr>
        <w:tabs>
          <w:tab w:val="left" w:pos="2100"/>
        </w:tabs>
        <w:autoSpaceDE w:val="0"/>
        <w:autoSpaceDN w:val="0"/>
        <w:adjustRightInd w:val="0"/>
        <w:spacing w:after="0" w:line="240" w:lineRule="auto"/>
        <w:ind w:firstLine="540"/>
        <w:jc w:val="center"/>
        <w:rPr>
          <w:rFonts w:ascii="Times New Roman" w:hAnsi="Times New Roman"/>
          <w:b/>
          <w:sz w:val="28"/>
          <w:szCs w:val="28"/>
        </w:rPr>
      </w:pPr>
      <w:r w:rsidRPr="00B91508">
        <w:rPr>
          <w:rFonts w:ascii="Times New Roman" w:hAnsi="Times New Roman"/>
          <w:b/>
          <w:sz w:val="28"/>
          <w:szCs w:val="28"/>
        </w:rPr>
        <w:t>Результат рассмотрения жалобы</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5.11. По результатам рассмотрения жалобы принимается одно из следующих решений:</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05D8E" w:rsidRPr="00D05D8E" w:rsidRDefault="00D05D8E" w:rsidP="00D05D8E">
      <w:pPr>
        <w:pStyle w:val="a3"/>
        <w:tabs>
          <w:tab w:val="left" w:pos="2100"/>
        </w:tabs>
        <w:ind w:firstLine="540"/>
        <w:jc w:val="both"/>
        <w:rPr>
          <w:rFonts w:ascii="Times New Roman" w:hAnsi="Times New Roman"/>
          <w:sz w:val="28"/>
          <w:szCs w:val="28"/>
        </w:rPr>
      </w:pPr>
      <w:r w:rsidRPr="00D05D8E">
        <w:rPr>
          <w:rFonts w:ascii="Times New Roman" w:hAnsi="Times New Roman"/>
          <w:sz w:val="28"/>
          <w:szCs w:val="28"/>
        </w:rPr>
        <w:t>2) в удовлетворении жалобы отказывается.</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 xml:space="preserve">При удовлетворении жалобы орган местного самоуправления принимает исчерпывающие меры по устранению выявленных нарушений, в том числе по </w:t>
      </w:r>
      <w:r w:rsidRPr="00D05D8E">
        <w:rPr>
          <w:rFonts w:ascii="Times New Roman" w:hAnsi="Times New Roman"/>
          <w:sz w:val="28"/>
          <w:szCs w:val="28"/>
        </w:rPr>
        <w:lastRenderedPageBreak/>
        <w:t>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5.12.В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D05D8E" w:rsidRPr="00D05D8E" w:rsidRDefault="00D05D8E" w:rsidP="00D05D8E">
      <w:pPr>
        <w:tabs>
          <w:tab w:val="left" w:pos="2100"/>
        </w:tabs>
        <w:autoSpaceDE w:val="0"/>
        <w:autoSpaceDN w:val="0"/>
        <w:adjustRightInd w:val="0"/>
        <w:spacing w:after="0" w:line="240" w:lineRule="auto"/>
        <w:ind w:firstLine="540"/>
        <w:jc w:val="center"/>
        <w:rPr>
          <w:rFonts w:ascii="Times New Roman" w:hAnsi="Times New Roman"/>
          <w:sz w:val="28"/>
          <w:szCs w:val="28"/>
        </w:rPr>
      </w:pPr>
      <w:r w:rsidRPr="00D05D8E">
        <w:rPr>
          <w:rFonts w:ascii="Times New Roman" w:hAnsi="Times New Roman"/>
          <w:sz w:val="28"/>
          <w:szCs w:val="28"/>
        </w:rPr>
        <w:t>Порядок информирования заявителя о результатах рассмотрения жалобы</w:t>
      </w:r>
    </w:p>
    <w:p w:rsidR="00D05D8E" w:rsidRPr="00D05D8E" w:rsidRDefault="00D05D8E" w:rsidP="00D05D8E">
      <w:pPr>
        <w:pStyle w:val="ConsPlusNormal"/>
        <w:tabs>
          <w:tab w:val="left" w:pos="2100"/>
        </w:tabs>
        <w:jc w:val="both"/>
        <w:outlineLvl w:val="1"/>
        <w:rPr>
          <w:rFonts w:ascii="Times New Roman" w:hAnsi="Times New Roman"/>
          <w:sz w:val="28"/>
          <w:szCs w:val="28"/>
        </w:rPr>
      </w:pPr>
      <w:r w:rsidRPr="00D05D8E">
        <w:rPr>
          <w:rFonts w:ascii="Times New Roman" w:hAnsi="Times New Roman"/>
          <w:sz w:val="28"/>
          <w:szCs w:val="28"/>
        </w:rPr>
        <w:t>5.13. Не позднее дня, следующего за днем принятия решения, указанного в пункте 5.11.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В ответе по результатам рассмотрения жалобы указываются:</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фамилия, имя, отчество (при наличии) или наименование заявителя;</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основания для принятия решения по жалобе;</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принятое по жалобе решение;</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сведения о порядке обжалования принятого по жалобе решения.</w:t>
      </w:r>
    </w:p>
    <w:p w:rsidR="00D05D8E" w:rsidRPr="00D05D8E" w:rsidRDefault="00D05D8E" w:rsidP="00D05D8E">
      <w:pPr>
        <w:pStyle w:val="a3"/>
        <w:ind w:firstLine="540"/>
        <w:jc w:val="both"/>
        <w:rPr>
          <w:rFonts w:ascii="Times New Roman" w:hAnsi="Times New Roman"/>
          <w:sz w:val="28"/>
          <w:szCs w:val="28"/>
        </w:rPr>
      </w:pPr>
      <w:r w:rsidRPr="00D05D8E">
        <w:rPr>
          <w:rFonts w:ascii="Times New Roman" w:hAnsi="Times New Roman"/>
          <w:sz w:val="28"/>
          <w:szCs w:val="28"/>
        </w:rPr>
        <w:t>5.13.1. В случае признания жалобы подлежащей удовлетворению в ответе заявителю, указанном в п.5.13.,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05D8E" w:rsidRPr="00D05D8E" w:rsidRDefault="00D05D8E" w:rsidP="00D05D8E">
      <w:pPr>
        <w:pStyle w:val="a3"/>
        <w:ind w:firstLine="540"/>
        <w:jc w:val="both"/>
        <w:rPr>
          <w:rFonts w:ascii="Times New Roman" w:hAnsi="Times New Roman"/>
          <w:sz w:val="28"/>
          <w:szCs w:val="28"/>
        </w:rPr>
      </w:pPr>
      <w:r w:rsidRPr="00D05D8E">
        <w:rPr>
          <w:rFonts w:ascii="Times New Roman" w:hAnsi="Times New Roman"/>
          <w:sz w:val="28"/>
          <w:szCs w:val="28"/>
        </w:rPr>
        <w:t>5.13.2. В случае признания жалобы, не подлежащей удовлетворению в ответе заявителю, указанном в п.5.13., даются аргументированные разъяснения о причинах принятого решения, а также информация о порядке обжалования принятого решения.</w:t>
      </w:r>
    </w:p>
    <w:p w:rsidR="00D05D8E" w:rsidRPr="00B91508" w:rsidRDefault="00D05D8E" w:rsidP="00D05D8E">
      <w:pPr>
        <w:tabs>
          <w:tab w:val="left" w:pos="2100"/>
        </w:tabs>
        <w:autoSpaceDE w:val="0"/>
        <w:autoSpaceDN w:val="0"/>
        <w:adjustRightInd w:val="0"/>
        <w:spacing w:after="0" w:line="240" w:lineRule="auto"/>
        <w:ind w:firstLine="540"/>
        <w:jc w:val="center"/>
        <w:rPr>
          <w:rFonts w:ascii="Times New Roman" w:hAnsi="Times New Roman"/>
          <w:b/>
          <w:bCs/>
          <w:sz w:val="28"/>
          <w:szCs w:val="28"/>
        </w:rPr>
      </w:pPr>
      <w:r w:rsidRPr="00B91508">
        <w:rPr>
          <w:rFonts w:ascii="Times New Roman" w:hAnsi="Times New Roman"/>
          <w:b/>
          <w:bCs/>
          <w:sz w:val="28"/>
          <w:szCs w:val="28"/>
        </w:rPr>
        <w:t>Порядок обжалования решения по жалобе</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5.14.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D05D8E" w:rsidRPr="00B91508" w:rsidRDefault="00D05D8E" w:rsidP="00D05D8E">
      <w:pPr>
        <w:pStyle w:val="ConsPlusNormal"/>
        <w:tabs>
          <w:tab w:val="left" w:pos="2100"/>
        </w:tabs>
        <w:jc w:val="center"/>
        <w:outlineLvl w:val="1"/>
        <w:rPr>
          <w:rFonts w:ascii="Times New Roman" w:hAnsi="Times New Roman"/>
          <w:b/>
          <w:sz w:val="28"/>
          <w:szCs w:val="28"/>
        </w:rPr>
      </w:pPr>
      <w:r w:rsidRPr="00B91508">
        <w:rPr>
          <w:rFonts w:ascii="Times New Roman" w:hAnsi="Times New Roman"/>
          <w:b/>
          <w:sz w:val="28"/>
          <w:szCs w:val="28"/>
        </w:rPr>
        <w:t>Право заявителя на получение информации и документов, необходимых для обоснования и рассмотрения жалобы</w:t>
      </w:r>
    </w:p>
    <w:p w:rsidR="00D05D8E" w:rsidRPr="00D05D8E" w:rsidRDefault="00D05D8E" w:rsidP="00D05D8E">
      <w:pPr>
        <w:pStyle w:val="ConsPlusNormal"/>
        <w:tabs>
          <w:tab w:val="left" w:pos="2100"/>
        </w:tabs>
        <w:ind w:firstLine="540"/>
        <w:jc w:val="both"/>
        <w:rPr>
          <w:rFonts w:ascii="Times New Roman" w:hAnsi="Times New Roman"/>
          <w:sz w:val="28"/>
          <w:szCs w:val="28"/>
        </w:rPr>
      </w:pPr>
      <w:r w:rsidRPr="00D05D8E">
        <w:rPr>
          <w:rFonts w:ascii="Times New Roman" w:hAnsi="Times New Roman"/>
          <w:sz w:val="28"/>
          <w:szCs w:val="28"/>
        </w:rPr>
        <w:t>5.15. Заявитель имеет право на получение информации и документов, необходимых для обоснования и рассмотрения жалобы</w:t>
      </w:r>
      <w:r w:rsidRPr="00D05D8E">
        <w:rPr>
          <w:rFonts w:ascii="Times New Roman" w:hAnsi="Times New Roman"/>
          <w:bCs/>
          <w:sz w:val="28"/>
          <w:szCs w:val="28"/>
          <w:lang w:eastAsia="en-US"/>
        </w:rPr>
        <w:t xml:space="preserve">, </w:t>
      </w:r>
      <w:r w:rsidRPr="00D05D8E">
        <w:rPr>
          <w:rFonts w:ascii="Times New Roman" w:hAnsi="Times New Roman"/>
          <w:sz w:val="28"/>
          <w:szCs w:val="28"/>
        </w:rPr>
        <w:t xml:space="preserve">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w:t>
      </w:r>
      <w:r w:rsidRPr="00D05D8E">
        <w:rPr>
          <w:rFonts w:ascii="Times New Roman" w:hAnsi="Times New Roman"/>
          <w:sz w:val="28"/>
          <w:szCs w:val="28"/>
        </w:rPr>
        <w:lastRenderedPageBreak/>
        <w:t>законодательством Российской Федерации.</w:t>
      </w:r>
    </w:p>
    <w:p w:rsidR="00D05D8E" w:rsidRPr="00D05D8E" w:rsidRDefault="00D05D8E" w:rsidP="00D05D8E">
      <w:pPr>
        <w:tabs>
          <w:tab w:val="left" w:pos="2100"/>
        </w:tabs>
        <w:autoSpaceDE w:val="0"/>
        <w:autoSpaceDN w:val="0"/>
        <w:adjustRightInd w:val="0"/>
        <w:spacing w:after="0" w:line="240" w:lineRule="auto"/>
        <w:ind w:firstLine="540"/>
        <w:jc w:val="center"/>
        <w:rPr>
          <w:rFonts w:ascii="Times New Roman" w:hAnsi="Times New Roman"/>
          <w:bCs/>
          <w:sz w:val="28"/>
          <w:szCs w:val="28"/>
        </w:rPr>
      </w:pPr>
      <w:r w:rsidRPr="00D05D8E">
        <w:rPr>
          <w:rFonts w:ascii="Times New Roman" w:hAnsi="Times New Roman"/>
          <w:bCs/>
          <w:sz w:val="28"/>
          <w:szCs w:val="28"/>
        </w:rPr>
        <w:t>Способы информирования заявителей о порядке подачи и рассмотрения жалобы</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5.16. Информация о порядке подачи и рассмотрения жалобы доводится до заявителя следующими способами:</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посредством информирования при личном обращении (в том числе обращении по телефону) в орган местного самоуправления и в МФЦ;</w:t>
      </w:r>
    </w:p>
    <w:p w:rsidR="00D05D8E" w:rsidRPr="00D05D8E" w:rsidRDefault="00D05D8E" w:rsidP="00D05D8E">
      <w:pPr>
        <w:tabs>
          <w:tab w:val="left" w:pos="2100"/>
        </w:tabs>
        <w:autoSpaceDE w:val="0"/>
        <w:autoSpaceDN w:val="0"/>
        <w:adjustRightInd w:val="0"/>
        <w:spacing w:after="0" w:line="240" w:lineRule="auto"/>
        <w:ind w:firstLine="540"/>
        <w:jc w:val="both"/>
        <w:rPr>
          <w:rFonts w:ascii="Times New Roman" w:hAnsi="Times New Roman"/>
          <w:sz w:val="28"/>
          <w:szCs w:val="28"/>
        </w:rPr>
      </w:pPr>
      <w:r w:rsidRPr="00D05D8E">
        <w:rPr>
          <w:rFonts w:ascii="Times New Roman" w:hAnsi="Times New Roman"/>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D05D8E" w:rsidRPr="00D05D8E" w:rsidRDefault="00D05D8E" w:rsidP="00D05D8E">
      <w:pPr>
        <w:tabs>
          <w:tab w:val="left" w:pos="2100"/>
        </w:tabs>
        <w:spacing w:after="0" w:line="240" w:lineRule="auto"/>
        <w:ind w:firstLine="708"/>
        <w:jc w:val="both"/>
        <w:rPr>
          <w:rFonts w:ascii="Times New Roman" w:hAnsi="Times New Roman"/>
          <w:sz w:val="28"/>
          <w:szCs w:val="28"/>
        </w:rPr>
      </w:pPr>
      <w:r w:rsidRPr="00D05D8E">
        <w:rPr>
          <w:rFonts w:ascii="Times New Roman" w:hAnsi="Times New Roman"/>
          <w:sz w:val="28"/>
          <w:szCs w:val="28"/>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 госуслуг.</w:t>
      </w: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P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D05D8E" w:rsidRDefault="00D05D8E" w:rsidP="00AA0234">
      <w:pPr>
        <w:pStyle w:val="a3"/>
        <w:jc w:val="both"/>
        <w:rPr>
          <w:rFonts w:ascii="Times New Roman" w:eastAsia="Times New Roman" w:hAnsi="Times New Roman" w:cs="Times New Roman"/>
          <w:sz w:val="28"/>
          <w:szCs w:val="28"/>
          <w:shd w:val="clear" w:color="auto" w:fill="FFFFFF"/>
        </w:rPr>
      </w:pPr>
    </w:p>
    <w:p w:rsidR="006C7017" w:rsidRDefault="006C7017" w:rsidP="006C7017">
      <w:pPr>
        <w:pStyle w:val="a3"/>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Приложение N 1</w:t>
      </w:r>
      <w:r w:rsidR="00FA423F"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к административному регламенту</w:t>
      </w:r>
      <w:r w:rsidR="00FA423F"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предоставления муниципальной услуги</w:t>
      </w:r>
      <w:r w:rsidR="00FA423F"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"Предоставление решения о согласовании</w:t>
      </w:r>
      <w:r w:rsidR="00FA423F"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архитектурно-градостроительного</w:t>
      </w:r>
      <w:r w:rsidR="00FA423F"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lastRenderedPageBreak/>
        <w:t xml:space="preserve">            </w:t>
      </w:r>
      <w:r w:rsidR="00FA423F" w:rsidRPr="00092EB4">
        <w:rPr>
          <w:rFonts w:ascii="Times New Roman" w:eastAsia="Times New Roman" w:hAnsi="Times New Roman" w:cs="Times New Roman"/>
          <w:sz w:val="28"/>
          <w:szCs w:val="28"/>
        </w:rPr>
        <w:t>облика объекта"</w:t>
      </w:r>
      <w:r w:rsidR="00FA423F" w:rsidRPr="00092EB4">
        <w:rPr>
          <w:rFonts w:ascii="Times New Roman" w:eastAsia="Times New Roman" w:hAnsi="Times New Roman" w:cs="Times New Roman"/>
          <w:sz w:val="28"/>
          <w:szCs w:val="28"/>
        </w:rPr>
        <w:br/>
      </w:r>
      <w:r w:rsidR="00FA423F" w:rsidRPr="00092EB4">
        <w:rPr>
          <w:rFonts w:ascii="Times New Roman" w:eastAsia="Times New Roman" w:hAnsi="Times New Roman" w:cs="Times New Roman"/>
          <w:sz w:val="28"/>
          <w:szCs w:val="28"/>
          <w:shd w:val="clear" w:color="auto" w:fill="FFFFFF"/>
        </w:rPr>
        <w:t> </w:t>
      </w:r>
      <w:r w:rsidR="00FA423F" w:rsidRPr="00092EB4">
        <w:rPr>
          <w:rFonts w:ascii="Times New Roman" w:eastAsia="Times New Roman" w:hAnsi="Times New Roman" w:cs="Times New Roman"/>
          <w:sz w:val="28"/>
          <w:szCs w:val="28"/>
        </w:rPr>
        <w:br/>
        <w:t>                                     В ____________________________________</w:t>
      </w:r>
      <w:r w:rsidR="00FA423F" w:rsidRPr="00092EB4">
        <w:rPr>
          <w:rFonts w:ascii="Times New Roman" w:eastAsia="Times New Roman" w:hAnsi="Times New Roman" w:cs="Times New Roman"/>
          <w:sz w:val="28"/>
          <w:szCs w:val="28"/>
        </w:rPr>
        <w:br/>
        <w:t>                                               (наименование органа</w:t>
      </w:r>
      <w:r w:rsidR="00FA423F" w:rsidRPr="00092EB4">
        <w:rPr>
          <w:rFonts w:ascii="Times New Roman" w:eastAsia="Times New Roman" w:hAnsi="Times New Roman" w:cs="Times New Roman"/>
          <w:sz w:val="28"/>
          <w:szCs w:val="28"/>
        </w:rPr>
        <w:br/>
        <w:t>                                             местного самоуправления)</w:t>
      </w:r>
      <w:r w:rsidR="00FA423F" w:rsidRPr="00092EB4">
        <w:rPr>
          <w:rFonts w:ascii="Times New Roman" w:eastAsia="Times New Roman" w:hAnsi="Times New Roman" w:cs="Times New Roman"/>
          <w:sz w:val="28"/>
          <w:szCs w:val="28"/>
        </w:rPr>
        <w:br/>
        <w:t>                                     кому _________________________________</w:t>
      </w:r>
      <w:r w:rsidR="00FA423F" w:rsidRPr="00092EB4">
        <w:rPr>
          <w:rFonts w:ascii="Times New Roman" w:eastAsia="Times New Roman" w:hAnsi="Times New Roman" w:cs="Times New Roman"/>
          <w:sz w:val="28"/>
          <w:szCs w:val="28"/>
        </w:rPr>
        <w:br/>
        <w:t>                                     от ___________________________________</w:t>
      </w:r>
      <w:r w:rsidR="00FA423F" w:rsidRPr="00092EB4">
        <w:rPr>
          <w:rFonts w:ascii="Times New Roman" w:eastAsia="Times New Roman" w:hAnsi="Times New Roman" w:cs="Times New Roman"/>
          <w:sz w:val="28"/>
          <w:szCs w:val="28"/>
        </w:rPr>
        <w:br/>
        <w:t>                                     ______________________________________</w:t>
      </w:r>
      <w:r w:rsidR="00FA423F" w:rsidRPr="00092EB4">
        <w:rPr>
          <w:rFonts w:ascii="Times New Roman" w:eastAsia="Times New Roman" w:hAnsi="Times New Roman" w:cs="Times New Roman"/>
          <w:sz w:val="28"/>
          <w:szCs w:val="28"/>
        </w:rPr>
        <w:br/>
        <w:t>                                     ______________________________________</w:t>
      </w:r>
      <w:r w:rsidR="00FA423F" w:rsidRPr="00092EB4">
        <w:rPr>
          <w:rFonts w:ascii="Times New Roman" w:eastAsia="Times New Roman" w:hAnsi="Times New Roman" w:cs="Times New Roman"/>
          <w:sz w:val="28"/>
          <w:szCs w:val="28"/>
        </w:rPr>
        <w:br/>
        <w:t>                                     ______________________________________</w:t>
      </w:r>
      <w:r w:rsidR="00FA423F" w:rsidRPr="00092EB4">
        <w:rPr>
          <w:rFonts w:ascii="Times New Roman" w:eastAsia="Times New Roman" w:hAnsi="Times New Roman" w:cs="Times New Roman"/>
          <w:sz w:val="28"/>
          <w:szCs w:val="28"/>
        </w:rPr>
        <w:br/>
        <w:t>                                     (фамилия, имя, отчество (при наличии),</w:t>
      </w:r>
      <w:r w:rsidR="00FA423F" w:rsidRPr="00092EB4">
        <w:rPr>
          <w:rFonts w:ascii="Times New Roman" w:eastAsia="Times New Roman" w:hAnsi="Times New Roman" w:cs="Times New Roman"/>
          <w:sz w:val="28"/>
          <w:szCs w:val="28"/>
        </w:rPr>
        <w:br/>
        <w:t>                                      гражданство, документ, удостоверяющий</w:t>
      </w:r>
      <w:r w:rsidR="00FA423F" w:rsidRPr="00092EB4">
        <w:rPr>
          <w:rFonts w:ascii="Times New Roman" w:eastAsia="Times New Roman" w:hAnsi="Times New Roman" w:cs="Times New Roman"/>
          <w:sz w:val="28"/>
          <w:szCs w:val="28"/>
        </w:rPr>
        <w:br/>
        <w:t>                                       личность (серия, номер, кем и когда</w:t>
      </w:r>
      <w:r w:rsidR="00FA423F" w:rsidRPr="00092EB4">
        <w:rPr>
          <w:rFonts w:ascii="Times New Roman" w:eastAsia="Times New Roman" w:hAnsi="Times New Roman" w:cs="Times New Roman"/>
          <w:sz w:val="28"/>
          <w:szCs w:val="28"/>
        </w:rPr>
        <w:br/>
        <w:t>                                     выдан)/наименование юридического лица,</w:t>
      </w:r>
      <w:r w:rsidR="00FA423F" w:rsidRPr="00092EB4">
        <w:rPr>
          <w:rFonts w:ascii="Times New Roman" w:eastAsia="Times New Roman" w:hAnsi="Times New Roman" w:cs="Times New Roman"/>
          <w:sz w:val="28"/>
          <w:szCs w:val="28"/>
        </w:rPr>
        <w:br/>
        <w:t>                                      фамилия, имя, отчество (при наличии),</w:t>
      </w:r>
      <w:r w:rsidR="00FA423F" w:rsidRPr="00092EB4">
        <w:rPr>
          <w:rFonts w:ascii="Times New Roman" w:eastAsia="Times New Roman" w:hAnsi="Times New Roman" w:cs="Times New Roman"/>
          <w:sz w:val="28"/>
          <w:szCs w:val="28"/>
        </w:rPr>
        <w:br/>
        <w:t>                                      гражданство, документ, удостоверяющий</w:t>
      </w:r>
      <w:r w:rsidR="00FA423F" w:rsidRPr="00092EB4">
        <w:rPr>
          <w:rFonts w:ascii="Times New Roman" w:eastAsia="Times New Roman" w:hAnsi="Times New Roman" w:cs="Times New Roman"/>
          <w:sz w:val="28"/>
          <w:szCs w:val="28"/>
        </w:rPr>
        <w:br/>
        <w:t>                                       личность (серия, номер, кем и когда</w:t>
      </w:r>
      <w:r w:rsidR="00FA423F" w:rsidRPr="00092EB4">
        <w:rPr>
          <w:rFonts w:ascii="Times New Roman" w:eastAsia="Times New Roman" w:hAnsi="Times New Roman" w:cs="Times New Roman"/>
          <w:sz w:val="28"/>
          <w:szCs w:val="28"/>
        </w:rPr>
        <w:br/>
        <w:t>                                              выдан) представителя)</w:t>
      </w:r>
      <w:r w:rsidR="00FA423F" w:rsidRPr="00092EB4">
        <w:rPr>
          <w:rFonts w:ascii="Times New Roman" w:eastAsia="Times New Roman" w:hAnsi="Times New Roman" w:cs="Times New Roman"/>
          <w:sz w:val="28"/>
          <w:szCs w:val="28"/>
        </w:rPr>
        <w:br/>
        <w:t>                                     ______________________________________</w:t>
      </w:r>
      <w:r w:rsidR="00FA423F" w:rsidRPr="00092EB4">
        <w:rPr>
          <w:rFonts w:ascii="Times New Roman" w:eastAsia="Times New Roman" w:hAnsi="Times New Roman" w:cs="Times New Roman"/>
          <w:sz w:val="28"/>
          <w:szCs w:val="28"/>
        </w:rPr>
        <w:br/>
        <w:t>                                     ______________________________________</w:t>
      </w:r>
      <w:r w:rsidR="00FA423F" w:rsidRPr="00092EB4">
        <w:rPr>
          <w:rFonts w:ascii="Times New Roman" w:eastAsia="Times New Roman" w:hAnsi="Times New Roman" w:cs="Times New Roman"/>
          <w:sz w:val="28"/>
          <w:szCs w:val="28"/>
        </w:rPr>
        <w:br/>
        <w:t>                                       (адрес проживания, местонахождения)</w:t>
      </w:r>
      <w:r w:rsidR="00FA423F" w:rsidRPr="00092EB4">
        <w:rPr>
          <w:rFonts w:ascii="Times New Roman" w:eastAsia="Times New Roman" w:hAnsi="Times New Roman" w:cs="Times New Roman"/>
          <w:sz w:val="28"/>
          <w:szCs w:val="28"/>
        </w:rPr>
        <w:br/>
        <w:t>                                     телефон ______________________________</w:t>
      </w:r>
      <w:r w:rsidR="00FA423F" w:rsidRPr="00092EB4">
        <w:rPr>
          <w:rFonts w:ascii="Times New Roman" w:eastAsia="Times New Roman" w:hAnsi="Times New Roman" w:cs="Times New Roman"/>
          <w:sz w:val="28"/>
          <w:szCs w:val="28"/>
        </w:rPr>
        <w:br/>
        <w:t>                                     адрес электронной почты ______________</w:t>
      </w:r>
      <w:r w:rsidR="00FA423F" w:rsidRPr="00092EB4">
        <w:rPr>
          <w:rFonts w:ascii="Times New Roman" w:eastAsia="Times New Roman" w:hAnsi="Times New Roman" w:cs="Times New Roman"/>
          <w:sz w:val="28"/>
          <w:szCs w:val="28"/>
        </w:rPr>
        <w:br/>
        <w:t>                                     Для юридических лиц</w:t>
      </w:r>
      <w:r w:rsidR="00FA423F" w:rsidRPr="00092EB4">
        <w:rPr>
          <w:rFonts w:ascii="Times New Roman" w:eastAsia="Times New Roman" w:hAnsi="Times New Roman" w:cs="Times New Roman"/>
          <w:sz w:val="28"/>
          <w:szCs w:val="28"/>
        </w:rPr>
        <w:br/>
        <w:t>                                     (индивидуальных предпринимателей):</w:t>
      </w:r>
      <w:r w:rsidR="00FA423F" w:rsidRPr="00092EB4">
        <w:rPr>
          <w:rFonts w:ascii="Times New Roman" w:eastAsia="Times New Roman" w:hAnsi="Times New Roman" w:cs="Times New Roman"/>
          <w:sz w:val="28"/>
          <w:szCs w:val="28"/>
        </w:rPr>
        <w:br/>
        <w:t>                                     ИНН __________________________________</w:t>
      </w:r>
      <w:r w:rsidR="00FA423F" w:rsidRPr="00092EB4">
        <w:rPr>
          <w:rFonts w:ascii="Times New Roman" w:eastAsia="Times New Roman" w:hAnsi="Times New Roman" w:cs="Times New Roman"/>
          <w:sz w:val="28"/>
          <w:szCs w:val="28"/>
        </w:rPr>
        <w:br/>
        <w:t>                                     ОГРН _________________________________</w:t>
      </w:r>
      <w:r w:rsidR="00FA423F" w:rsidRPr="00092EB4">
        <w:rPr>
          <w:rFonts w:ascii="Times New Roman" w:eastAsia="Times New Roman" w:hAnsi="Times New Roman" w:cs="Times New Roman"/>
          <w:sz w:val="28"/>
          <w:szCs w:val="28"/>
        </w:rPr>
        <w:br/>
        <w:t>                                     ______________________________________</w:t>
      </w:r>
      <w:r w:rsidR="00FA423F" w:rsidRPr="00092EB4">
        <w:rPr>
          <w:rFonts w:ascii="Times New Roman" w:eastAsia="Times New Roman" w:hAnsi="Times New Roman" w:cs="Times New Roman"/>
          <w:sz w:val="28"/>
          <w:szCs w:val="28"/>
        </w:rPr>
        <w:br/>
        <w:t>                                     ______________________________________</w:t>
      </w:r>
      <w:r w:rsidR="00FA423F" w:rsidRPr="00092EB4">
        <w:rPr>
          <w:rFonts w:ascii="Times New Roman" w:eastAsia="Times New Roman" w:hAnsi="Times New Roman" w:cs="Times New Roman"/>
          <w:sz w:val="28"/>
          <w:szCs w:val="28"/>
        </w:rPr>
        <w:br/>
        <w:t>                                      (сведения о документе, подтверждающем</w:t>
      </w:r>
      <w:r w:rsidR="00FA423F" w:rsidRPr="00092EB4">
        <w:rPr>
          <w:rFonts w:ascii="Times New Roman" w:eastAsia="Times New Roman" w:hAnsi="Times New Roman" w:cs="Times New Roman"/>
          <w:sz w:val="28"/>
          <w:szCs w:val="28"/>
        </w:rPr>
        <w:br/>
        <w:t>                          </w:t>
      </w:r>
      <w:r>
        <w:rPr>
          <w:rFonts w:ascii="Times New Roman" w:eastAsia="Times New Roman" w:hAnsi="Times New Roman" w:cs="Times New Roman"/>
          <w:sz w:val="28"/>
          <w:szCs w:val="28"/>
        </w:rPr>
        <w:t xml:space="preserve">            </w:t>
      </w:r>
      <w:r w:rsidR="00FA423F" w:rsidRPr="00092EB4">
        <w:rPr>
          <w:rFonts w:ascii="Times New Roman" w:eastAsia="Times New Roman" w:hAnsi="Times New Roman" w:cs="Times New Roman"/>
          <w:sz w:val="28"/>
          <w:szCs w:val="28"/>
        </w:rPr>
        <w:t>             полномочия представителя заявителя)</w:t>
      </w:r>
      <w:r w:rsidR="00FA423F" w:rsidRPr="00092EB4">
        <w:rPr>
          <w:rFonts w:ascii="Times New Roman" w:eastAsia="Times New Roman" w:hAnsi="Times New Roman" w:cs="Times New Roman"/>
          <w:sz w:val="28"/>
          <w:szCs w:val="28"/>
        </w:rPr>
        <w:br/>
      </w:r>
      <w:r w:rsidR="00FA423F" w:rsidRPr="00092EB4">
        <w:rPr>
          <w:rFonts w:ascii="Times New Roman" w:eastAsia="Times New Roman" w:hAnsi="Times New Roman" w:cs="Times New Roman"/>
          <w:sz w:val="28"/>
          <w:szCs w:val="28"/>
          <w:shd w:val="clear" w:color="auto" w:fill="FFFFFF"/>
        </w:rPr>
        <w:t> </w:t>
      </w:r>
      <w:r w:rsidR="00FA423F"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w:t>
      </w:r>
    </w:p>
    <w:p w:rsidR="006C7017" w:rsidRDefault="00FA423F" w:rsidP="006C7017">
      <w:pPr>
        <w:pStyle w:val="a3"/>
        <w:jc w:val="center"/>
        <w:rPr>
          <w:rFonts w:ascii="Times New Roman" w:eastAsia="Times New Roman" w:hAnsi="Times New Roman" w:cs="Times New Roman"/>
          <w:sz w:val="28"/>
          <w:szCs w:val="28"/>
          <w:shd w:val="clear" w:color="auto" w:fill="FFFFFF"/>
        </w:rPr>
      </w:pPr>
      <w:r w:rsidRPr="00092EB4">
        <w:rPr>
          <w:rFonts w:ascii="Times New Roman" w:eastAsia="Times New Roman" w:hAnsi="Times New Roman" w:cs="Times New Roman"/>
          <w:sz w:val="28"/>
          <w:szCs w:val="28"/>
        </w:rPr>
        <w:t>ЗАЯВЛЕНИЕ</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Прошу  выдать решение о согласовании архитектурно-градостроительного облика</w:t>
      </w:r>
      <w:r w:rsidRPr="00092EB4">
        <w:rPr>
          <w:rFonts w:ascii="Times New Roman" w:eastAsia="Times New Roman" w:hAnsi="Times New Roman" w:cs="Times New Roman"/>
          <w:sz w:val="28"/>
          <w:szCs w:val="28"/>
        </w:rPr>
        <w:br/>
        <w:t>объекта капитального строительства: _______________________________________</w:t>
      </w:r>
      <w:r w:rsidRPr="00092EB4">
        <w:rPr>
          <w:rFonts w:ascii="Times New Roman" w:eastAsia="Times New Roman" w:hAnsi="Times New Roman" w:cs="Times New Roman"/>
          <w:sz w:val="28"/>
          <w:szCs w:val="28"/>
        </w:rPr>
        <w:br/>
        <w:t>_________________________________________</w:t>
      </w:r>
      <w:r w:rsidR="006C7017">
        <w:rPr>
          <w:rFonts w:ascii="Times New Roman" w:eastAsia="Times New Roman" w:hAnsi="Times New Roman" w:cs="Times New Roman"/>
          <w:sz w:val="28"/>
          <w:szCs w:val="28"/>
        </w:rPr>
        <w:t>_______________________________</w:t>
      </w:r>
      <w:r w:rsidRPr="00092EB4">
        <w:rPr>
          <w:rFonts w:ascii="Times New Roman" w:eastAsia="Times New Roman" w:hAnsi="Times New Roman" w:cs="Times New Roman"/>
          <w:sz w:val="28"/>
          <w:szCs w:val="28"/>
        </w:rPr>
        <w:br/>
        <w:t>            (указать: наименование (функциональное назначение)</w:t>
      </w:r>
      <w:r w:rsidRPr="00092EB4">
        <w:rPr>
          <w:rFonts w:ascii="Times New Roman" w:eastAsia="Times New Roman" w:hAnsi="Times New Roman" w:cs="Times New Roman"/>
          <w:sz w:val="28"/>
          <w:szCs w:val="28"/>
        </w:rPr>
        <w:br/>
        <w:t>                    объекта капитального строительства)</w:t>
      </w:r>
      <w:r w:rsidRPr="00092EB4">
        <w:rPr>
          <w:rFonts w:ascii="Times New Roman" w:eastAsia="Times New Roman" w:hAnsi="Times New Roman" w:cs="Times New Roman"/>
          <w:sz w:val="28"/>
          <w:szCs w:val="28"/>
        </w:rPr>
        <w:br/>
        <w:t>общей площадью _____________ в связи с его ________________________________</w:t>
      </w:r>
      <w:r w:rsidRPr="00092EB4">
        <w:rPr>
          <w:rFonts w:ascii="Times New Roman" w:eastAsia="Times New Roman" w:hAnsi="Times New Roman" w:cs="Times New Roman"/>
          <w:sz w:val="28"/>
          <w:szCs w:val="28"/>
        </w:rPr>
        <w:br/>
        <w:t>                                           (строительством, реконструкцией)</w:t>
      </w:r>
      <w:r w:rsidRPr="00092EB4">
        <w:rPr>
          <w:rFonts w:ascii="Times New Roman" w:eastAsia="Times New Roman" w:hAnsi="Times New Roman" w:cs="Times New Roman"/>
          <w:sz w:val="28"/>
          <w:szCs w:val="28"/>
        </w:rPr>
        <w:br/>
        <w:t>на земельном участке с кадастровым номером ________________________________</w:t>
      </w:r>
      <w:r w:rsidRPr="00092EB4">
        <w:rPr>
          <w:rFonts w:ascii="Times New Roman" w:eastAsia="Times New Roman" w:hAnsi="Times New Roman" w:cs="Times New Roman"/>
          <w:sz w:val="28"/>
          <w:szCs w:val="28"/>
        </w:rPr>
        <w:br/>
        <w:t>кадастровый номер здания, строения, сооружения ____________________________</w:t>
      </w:r>
      <w:r w:rsidRPr="00092EB4">
        <w:rPr>
          <w:rFonts w:ascii="Times New Roman" w:eastAsia="Times New Roman" w:hAnsi="Times New Roman" w:cs="Times New Roman"/>
          <w:sz w:val="28"/>
          <w:szCs w:val="28"/>
        </w:rPr>
        <w:br/>
        <w:t>                                              (заполнить при реконструкции)</w:t>
      </w:r>
      <w:r w:rsidRPr="00092EB4">
        <w:rPr>
          <w:rFonts w:ascii="Times New Roman" w:eastAsia="Times New Roman" w:hAnsi="Times New Roman" w:cs="Times New Roman"/>
          <w:sz w:val="28"/>
          <w:szCs w:val="28"/>
        </w:rPr>
        <w:br/>
        <w:t>адрес/адресный ориентир объекта капитального строительства ________________</w:t>
      </w:r>
      <w:r w:rsidRPr="00092EB4">
        <w:rPr>
          <w:rFonts w:ascii="Times New Roman" w:eastAsia="Times New Roman" w:hAnsi="Times New Roman" w:cs="Times New Roman"/>
          <w:sz w:val="28"/>
          <w:szCs w:val="28"/>
        </w:rPr>
        <w:br/>
        <w:t>________________________________________________________________________</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Реквизиты       ранее       выданного      решения      о      согласовании</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rPr>
        <w:lastRenderedPageBreak/>
        <w:t>архитектурно-градостроительного  облика  объекта капитального строительства</w:t>
      </w:r>
      <w:r w:rsidRPr="00092EB4">
        <w:rPr>
          <w:rFonts w:ascii="Times New Roman" w:eastAsia="Times New Roman" w:hAnsi="Times New Roman" w:cs="Times New Roman"/>
          <w:sz w:val="28"/>
          <w:szCs w:val="28"/>
        </w:rPr>
        <w:br/>
        <w:t>(при наличии)): номер ______ дата ________.</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                 Опись документов, прилагаемых к заявлению</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N п/п</w:t>
      </w:r>
      <w:r w:rsidRPr="00092EB4">
        <w:rPr>
          <w:rFonts w:ascii="Times New Roman" w:eastAsia="Times New Roman" w:hAnsi="Times New Roman" w:cs="Times New Roman"/>
          <w:sz w:val="28"/>
          <w:szCs w:val="28"/>
        </w:rPr>
        <w:br/>
        <w:t>Наименование документа</w:t>
      </w:r>
      <w:r w:rsidRPr="00092EB4">
        <w:rPr>
          <w:rFonts w:ascii="Times New Roman" w:eastAsia="Times New Roman" w:hAnsi="Times New Roman" w:cs="Times New Roman"/>
          <w:sz w:val="28"/>
          <w:szCs w:val="28"/>
        </w:rPr>
        <w:br/>
        <w:t>Кол-во (шт.)</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 xml:space="preserve">В соответствии с Федеральным законом от 27.07.2006 </w:t>
      </w:r>
      <w:r w:rsidR="006C7017">
        <w:rPr>
          <w:rFonts w:ascii="Times New Roman" w:eastAsia="Times New Roman" w:hAnsi="Times New Roman" w:cs="Times New Roman"/>
          <w:sz w:val="28"/>
          <w:szCs w:val="28"/>
        </w:rPr>
        <w:t>№</w:t>
      </w:r>
      <w:r w:rsidRPr="00092EB4">
        <w:rPr>
          <w:rFonts w:ascii="Times New Roman" w:eastAsia="Times New Roman" w:hAnsi="Times New Roman" w:cs="Times New Roman"/>
          <w:sz w:val="28"/>
          <w:szCs w:val="28"/>
        </w:rPr>
        <w:t xml:space="preserve"> 152-ФЗ "О персональных</w:t>
      </w:r>
      <w:r w:rsidRPr="00092EB4">
        <w:rPr>
          <w:rFonts w:ascii="Times New Roman" w:eastAsia="Times New Roman" w:hAnsi="Times New Roman" w:cs="Times New Roman"/>
          <w:sz w:val="28"/>
          <w:szCs w:val="28"/>
        </w:rPr>
        <w:br/>
        <w:t>данных" даю согласие на обработку своих персональных данных.</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"____" ____________ 20___ года                  ___________________________</w:t>
      </w:r>
      <w:r w:rsidRPr="00092EB4">
        <w:rPr>
          <w:rFonts w:ascii="Times New Roman" w:eastAsia="Times New Roman" w:hAnsi="Times New Roman" w:cs="Times New Roman"/>
          <w:sz w:val="28"/>
          <w:szCs w:val="28"/>
        </w:rPr>
        <w:br/>
        <w:t>                                                         (подпись)</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6C7017" w:rsidRDefault="006C7017" w:rsidP="006C7017">
      <w:pPr>
        <w:pStyle w:val="a3"/>
        <w:jc w:val="center"/>
        <w:rPr>
          <w:rFonts w:ascii="Times New Roman" w:eastAsia="Times New Roman" w:hAnsi="Times New Roman" w:cs="Times New Roman"/>
          <w:sz w:val="28"/>
          <w:szCs w:val="28"/>
          <w:shd w:val="clear" w:color="auto" w:fill="FFFFFF"/>
        </w:rPr>
      </w:pPr>
    </w:p>
    <w:p w:rsidR="00B91508" w:rsidRDefault="00B91508" w:rsidP="006C7017">
      <w:pPr>
        <w:pStyle w:val="a3"/>
        <w:jc w:val="center"/>
        <w:rPr>
          <w:rFonts w:ascii="Times New Roman" w:eastAsia="Times New Roman" w:hAnsi="Times New Roman" w:cs="Times New Roman"/>
          <w:sz w:val="28"/>
          <w:szCs w:val="28"/>
          <w:shd w:val="clear" w:color="auto" w:fill="FFFFFF"/>
        </w:rPr>
      </w:pPr>
    </w:p>
    <w:p w:rsidR="00B91508" w:rsidRDefault="00B91508" w:rsidP="006C7017">
      <w:pPr>
        <w:pStyle w:val="a3"/>
        <w:jc w:val="center"/>
        <w:rPr>
          <w:rFonts w:ascii="Times New Roman" w:eastAsia="Times New Roman" w:hAnsi="Times New Roman" w:cs="Times New Roman"/>
          <w:sz w:val="28"/>
          <w:szCs w:val="28"/>
          <w:shd w:val="clear" w:color="auto" w:fill="FFFFFF"/>
        </w:rPr>
      </w:pPr>
    </w:p>
    <w:p w:rsidR="00B91508" w:rsidRDefault="00B91508" w:rsidP="006C7017">
      <w:pPr>
        <w:pStyle w:val="a3"/>
        <w:jc w:val="center"/>
        <w:rPr>
          <w:rFonts w:ascii="Times New Roman" w:eastAsia="Times New Roman" w:hAnsi="Times New Roman" w:cs="Times New Roman"/>
          <w:sz w:val="28"/>
          <w:szCs w:val="28"/>
          <w:shd w:val="clear" w:color="auto" w:fill="FFFFFF"/>
        </w:rPr>
      </w:pPr>
    </w:p>
    <w:p w:rsidR="00B91508" w:rsidRDefault="00B91508" w:rsidP="006C7017">
      <w:pPr>
        <w:pStyle w:val="a3"/>
        <w:jc w:val="center"/>
        <w:rPr>
          <w:rFonts w:ascii="Times New Roman" w:eastAsia="Times New Roman" w:hAnsi="Times New Roman" w:cs="Times New Roman"/>
          <w:sz w:val="28"/>
          <w:szCs w:val="28"/>
          <w:shd w:val="clear" w:color="auto" w:fill="FFFFFF"/>
        </w:rPr>
      </w:pPr>
    </w:p>
    <w:p w:rsidR="00B91508" w:rsidRDefault="00B91508" w:rsidP="006C7017">
      <w:pPr>
        <w:pStyle w:val="a3"/>
        <w:jc w:val="center"/>
        <w:rPr>
          <w:rFonts w:ascii="Times New Roman" w:eastAsia="Times New Roman" w:hAnsi="Times New Roman" w:cs="Times New Roman"/>
          <w:sz w:val="28"/>
          <w:szCs w:val="28"/>
          <w:shd w:val="clear" w:color="auto" w:fill="FFFFFF"/>
        </w:rPr>
      </w:pPr>
    </w:p>
    <w:p w:rsidR="00B91508" w:rsidRDefault="00B91508" w:rsidP="006C7017">
      <w:pPr>
        <w:pStyle w:val="a3"/>
        <w:jc w:val="center"/>
        <w:rPr>
          <w:rFonts w:ascii="Times New Roman" w:eastAsia="Times New Roman" w:hAnsi="Times New Roman" w:cs="Times New Roman"/>
          <w:sz w:val="28"/>
          <w:szCs w:val="28"/>
          <w:shd w:val="clear" w:color="auto" w:fill="FFFFFF"/>
        </w:rPr>
      </w:pPr>
    </w:p>
    <w:p w:rsidR="00B91508" w:rsidRDefault="00B91508" w:rsidP="006C7017">
      <w:pPr>
        <w:pStyle w:val="a3"/>
        <w:jc w:val="center"/>
        <w:rPr>
          <w:rFonts w:ascii="Times New Roman" w:eastAsia="Times New Roman" w:hAnsi="Times New Roman" w:cs="Times New Roman"/>
          <w:sz w:val="28"/>
          <w:szCs w:val="28"/>
          <w:shd w:val="clear" w:color="auto" w:fill="FFFFFF"/>
        </w:rPr>
      </w:pPr>
    </w:p>
    <w:p w:rsidR="009F7F3D" w:rsidRDefault="00FA423F" w:rsidP="00B91508">
      <w:pPr>
        <w:pStyle w:val="a3"/>
        <w:ind w:left="708"/>
        <w:jc w:val="right"/>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br/>
      </w:r>
      <w:r w:rsidR="006C7017">
        <w:rPr>
          <w:rFonts w:ascii="Times New Roman" w:eastAsia="Times New Roman" w:hAnsi="Times New Roman" w:cs="Times New Roman"/>
          <w:sz w:val="28"/>
          <w:szCs w:val="28"/>
        </w:rPr>
        <w:t xml:space="preserve">                 </w:t>
      </w:r>
      <w:r w:rsidR="006C7017" w:rsidRPr="00092EB4">
        <w:rPr>
          <w:rFonts w:ascii="Times New Roman" w:eastAsia="Times New Roman" w:hAnsi="Times New Roman" w:cs="Times New Roman"/>
          <w:sz w:val="28"/>
          <w:szCs w:val="28"/>
        </w:rPr>
        <w:t xml:space="preserve">Приложение N </w:t>
      </w:r>
      <w:r w:rsidR="006C7017">
        <w:rPr>
          <w:rFonts w:ascii="Times New Roman" w:eastAsia="Times New Roman" w:hAnsi="Times New Roman" w:cs="Times New Roman"/>
          <w:sz w:val="28"/>
          <w:szCs w:val="28"/>
        </w:rPr>
        <w:t>2</w:t>
      </w:r>
      <w:r w:rsidR="006C7017" w:rsidRPr="00092EB4">
        <w:rPr>
          <w:rFonts w:ascii="Times New Roman" w:eastAsia="Times New Roman" w:hAnsi="Times New Roman" w:cs="Times New Roman"/>
          <w:sz w:val="28"/>
          <w:szCs w:val="28"/>
        </w:rPr>
        <w:br/>
      </w:r>
      <w:r w:rsidR="006C7017">
        <w:rPr>
          <w:rFonts w:ascii="Times New Roman" w:eastAsia="Times New Roman" w:hAnsi="Times New Roman" w:cs="Times New Roman"/>
          <w:sz w:val="28"/>
          <w:szCs w:val="28"/>
        </w:rPr>
        <w:t xml:space="preserve">                                               </w:t>
      </w:r>
      <w:r w:rsidR="006C7017" w:rsidRPr="00092EB4">
        <w:rPr>
          <w:rFonts w:ascii="Times New Roman" w:eastAsia="Times New Roman" w:hAnsi="Times New Roman" w:cs="Times New Roman"/>
          <w:sz w:val="28"/>
          <w:szCs w:val="28"/>
        </w:rPr>
        <w:t>к административному регламенту</w:t>
      </w:r>
      <w:r w:rsidR="006C7017" w:rsidRPr="00092EB4">
        <w:rPr>
          <w:rFonts w:ascii="Times New Roman" w:eastAsia="Times New Roman" w:hAnsi="Times New Roman" w:cs="Times New Roman"/>
          <w:sz w:val="28"/>
          <w:szCs w:val="28"/>
        </w:rPr>
        <w:br/>
      </w:r>
      <w:r w:rsidR="006C7017">
        <w:rPr>
          <w:rFonts w:ascii="Times New Roman" w:eastAsia="Times New Roman" w:hAnsi="Times New Roman" w:cs="Times New Roman"/>
          <w:sz w:val="28"/>
          <w:szCs w:val="28"/>
        </w:rPr>
        <w:t xml:space="preserve">                                                          </w:t>
      </w:r>
      <w:r w:rsidR="006C7017" w:rsidRPr="00092EB4">
        <w:rPr>
          <w:rFonts w:ascii="Times New Roman" w:eastAsia="Times New Roman" w:hAnsi="Times New Roman" w:cs="Times New Roman"/>
          <w:sz w:val="28"/>
          <w:szCs w:val="28"/>
        </w:rPr>
        <w:t>предоставления муниципальной услуги</w:t>
      </w:r>
      <w:r w:rsidR="006C7017" w:rsidRPr="00092EB4">
        <w:rPr>
          <w:rFonts w:ascii="Times New Roman" w:eastAsia="Times New Roman" w:hAnsi="Times New Roman" w:cs="Times New Roman"/>
          <w:sz w:val="28"/>
          <w:szCs w:val="28"/>
        </w:rPr>
        <w:br/>
      </w:r>
      <w:r w:rsidR="006C7017">
        <w:rPr>
          <w:rFonts w:ascii="Times New Roman" w:eastAsia="Times New Roman" w:hAnsi="Times New Roman" w:cs="Times New Roman"/>
          <w:sz w:val="28"/>
          <w:szCs w:val="28"/>
        </w:rPr>
        <w:t xml:space="preserve">                                                             </w:t>
      </w:r>
      <w:r w:rsidR="006C7017" w:rsidRPr="00092EB4">
        <w:rPr>
          <w:rFonts w:ascii="Times New Roman" w:eastAsia="Times New Roman" w:hAnsi="Times New Roman" w:cs="Times New Roman"/>
          <w:sz w:val="28"/>
          <w:szCs w:val="28"/>
        </w:rPr>
        <w:t>"Предоставление решения о согласовании</w:t>
      </w:r>
      <w:r w:rsidR="006C7017" w:rsidRPr="00092EB4">
        <w:rPr>
          <w:rFonts w:ascii="Times New Roman" w:eastAsia="Times New Roman" w:hAnsi="Times New Roman" w:cs="Times New Roman"/>
          <w:sz w:val="28"/>
          <w:szCs w:val="28"/>
        </w:rPr>
        <w:br/>
      </w:r>
      <w:r w:rsidR="006C7017">
        <w:rPr>
          <w:rFonts w:ascii="Times New Roman" w:eastAsia="Times New Roman" w:hAnsi="Times New Roman" w:cs="Times New Roman"/>
          <w:sz w:val="28"/>
          <w:szCs w:val="28"/>
        </w:rPr>
        <w:t xml:space="preserve">                                               </w:t>
      </w:r>
      <w:r w:rsidR="006C7017" w:rsidRPr="00092EB4">
        <w:rPr>
          <w:rFonts w:ascii="Times New Roman" w:eastAsia="Times New Roman" w:hAnsi="Times New Roman" w:cs="Times New Roman"/>
          <w:sz w:val="28"/>
          <w:szCs w:val="28"/>
        </w:rPr>
        <w:t>архитектурно-градостроительного</w:t>
      </w:r>
      <w:r w:rsidR="006C7017" w:rsidRPr="00092EB4">
        <w:rPr>
          <w:rFonts w:ascii="Times New Roman" w:eastAsia="Times New Roman" w:hAnsi="Times New Roman" w:cs="Times New Roman"/>
          <w:sz w:val="28"/>
          <w:szCs w:val="28"/>
        </w:rPr>
        <w:br/>
      </w:r>
      <w:r w:rsidR="006C7017">
        <w:rPr>
          <w:rFonts w:ascii="Times New Roman" w:eastAsia="Times New Roman" w:hAnsi="Times New Roman" w:cs="Times New Roman"/>
          <w:sz w:val="28"/>
          <w:szCs w:val="28"/>
        </w:rPr>
        <w:lastRenderedPageBreak/>
        <w:t xml:space="preserve">            </w:t>
      </w:r>
      <w:r w:rsidR="006C7017" w:rsidRPr="00092EB4">
        <w:rPr>
          <w:rFonts w:ascii="Times New Roman" w:eastAsia="Times New Roman" w:hAnsi="Times New Roman" w:cs="Times New Roman"/>
          <w:sz w:val="28"/>
          <w:szCs w:val="28"/>
        </w:rPr>
        <w:t>облика объекта"</w:t>
      </w:r>
      <w:r w:rsidR="006C7017"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УТВЕРЖДАЮ:</w:t>
      </w:r>
      <w:r w:rsidRPr="00092EB4">
        <w:rPr>
          <w:rFonts w:ascii="Times New Roman" w:eastAsia="Times New Roman" w:hAnsi="Times New Roman" w:cs="Times New Roman"/>
          <w:sz w:val="28"/>
          <w:szCs w:val="28"/>
        </w:rPr>
        <w:br/>
      </w:r>
      <w:r w:rsidR="006C7017">
        <w:rPr>
          <w:rFonts w:ascii="Times New Roman" w:eastAsia="Times New Roman" w:hAnsi="Times New Roman" w:cs="Times New Roman"/>
          <w:sz w:val="28"/>
          <w:szCs w:val="28"/>
        </w:rPr>
        <w:t>Глава Новобурасского муниципального района</w:t>
      </w:r>
      <w:r w:rsidRPr="00092EB4">
        <w:rPr>
          <w:rFonts w:ascii="Times New Roman" w:eastAsia="Times New Roman" w:hAnsi="Times New Roman" w:cs="Times New Roman"/>
          <w:sz w:val="28"/>
          <w:szCs w:val="28"/>
        </w:rPr>
        <w:br/>
        <w:t>"_________________"</w:t>
      </w:r>
      <w:r w:rsidRPr="00092EB4">
        <w:rPr>
          <w:rFonts w:ascii="Times New Roman" w:eastAsia="Times New Roman" w:hAnsi="Times New Roman" w:cs="Times New Roman"/>
          <w:sz w:val="28"/>
          <w:szCs w:val="28"/>
        </w:rPr>
        <w:br/>
        <w:t>(дата)</w:t>
      </w:r>
      <w:r w:rsidRPr="00092EB4">
        <w:rPr>
          <w:rFonts w:ascii="Times New Roman" w:eastAsia="Times New Roman" w:hAnsi="Times New Roman" w:cs="Times New Roman"/>
          <w:sz w:val="28"/>
          <w:szCs w:val="28"/>
        </w:rPr>
        <w:br/>
        <w:t>____________</w:t>
      </w:r>
      <w:r w:rsidRPr="00092EB4">
        <w:rPr>
          <w:rFonts w:ascii="Times New Roman" w:eastAsia="Times New Roman" w:hAnsi="Times New Roman" w:cs="Times New Roman"/>
          <w:sz w:val="28"/>
          <w:szCs w:val="28"/>
        </w:rPr>
        <w:br/>
        <w:t>(подпись)</w:t>
      </w:r>
      <w:r w:rsidRPr="00092EB4">
        <w:rPr>
          <w:rFonts w:ascii="Times New Roman" w:eastAsia="Times New Roman" w:hAnsi="Times New Roman" w:cs="Times New Roman"/>
          <w:sz w:val="28"/>
          <w:szCs w:val="28"/>
        </w:rPr>
        <w:br/>
        <w:t>М.П.</w:t>
      </w:r>
      <w:r w:rsidRPr="00092EB4">
        <w:rPr>
          <w:rFonts w:ascii="Times New Roman" w:eastAsia="Times New Roman" w:hAnsi="Times New Roman" w:cs="Times New Roman"/>
          <w:sz w:val="28"/>
          <w:szCs w:val="28"/>
        </w:rPr>
        <w:br/>
      </w:r>
    </w:p>
    <w:p w:rsidR="009F7F3D" w:rsidRDefault="00FA423F" w:rsidP="009F7F3D">
      <w:pPr>
        <w:pStyle w:val="a3"/>
        <w:jc w:val="center"/>
        <w:rPr>
          <w:rFonts w:ascii="Times New Roman" w:eastAsia="Times New Roman" w:hAnsi="Times New Roman" w:cs="Times New Roman"/>
          <w:sz w:val="28"/>
          <w:szCs w:val="28"/>
          <w:shd w:val="clear" w:color="auto" w:fill="FFFFFF"/>
        </w:rPr>
      </w:pPr>
      <w:r w:rsidRPr="00092EB4">
        <w:rPr>
          <w:rFonts w:ascii="Times New Roman" w:eastAsia="Times New Roman" w:hAnsi="Times New Roman" w:cs="Times New Roman"/>
          <w:sz w:val="28"/>
          <w:szCs w:val="28"/>
        </w:rPr>
        <w:t>РЕШЕНИЕ</w:t>
      </w:r>
      <w:r w:rsidRPr="00092EB4">
        <w:rPr>
          <w:rFonts w:ascii="Times New Roman" w:eastAsia="Times New Roman" w:hAnsi="Times New Roman" w:cs="Times New Roman"/>
          <w:sz w:val="28"/>
          <w:szCs w:val="28"/>
        </w:rPr>
        <w:br/>
        <w:t>о согласовании архитектурно-градостроительного облика</w:t>
      </w:r>
      <w:r w:rsidRPr="00092EB4">
        <w:rPr>
          <w:rFonts w:ascii="Times New Roman" w:eastAsia="Times New Roman" w:hAnsi="Times New Roman" w:cs="Times New Roman"/>
          <w:sz w:val="28"/>
          <w:szCs w:val="28"/>
        </w:rPr>
        <w:br/>
        <w:t>объекта капитального строительства</w:t>
      </w:r>
      <w:r w:rsidRPr="00092EB4">
        <w:rPr>
          <w:rFonts w:ascii="Times New Roman" w:eastAsia="Times New Roman" w:hAnsi="Times New Roman" w:cs="Times New Roman"/>
          <w:sz w:val="28"/>
          <w:szCs w:val="28"/>
        </w:rPr>
        <w:br/>
      </w:r>
    </w:p>
    <w:p w:rsidR="009F7F3D" w:rsidRDefault="00FA423F" w:rsidP="009F7F3D">
      <w:pPr>
        <w:pStyle w:val="a3"/>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br/>
        <w:t>1. Вид работ:</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2. Наименование объекта капитального строительства: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3. Адрес объекта капитального строительства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кадастровый номер земельного участка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район:</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поселение (городской округ):</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населенный пункт</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улица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владение, дом</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4. Функциональное назначение объекта: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5. Градостроительный план земельного участка: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6. Заявитель:</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7. Проектная организация:</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8. Основные параметры архитектурно-градостроительного облика объекта капитального строительства: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Технико-экономические показатели объекта капитального строительства: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Площадь застройки (кв. м):</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Количество этажей</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Верхняя отметка (max) (м):</w:t>
      </w:r>
      <w:r w:rsidRPr="00092EB4">
        <w:rPr>
          <w:rFonts w:ascii="Times New Roman" w:eastAsia="Times New Roman" w:hAnsi="Times New Roman" w:cs="Times New Roman"/>
          <w:sz w:val="28"/>
          <w:szCs w:val="28"/>
        </w:rPr>
        <w:br/>
        <w:t>Общая площадь (кв. м):</w:t>
      </w:r>
      <w:r w:rsidRPr="00092EB4">
        <w:rPr>
          <w:rFonts w:ascii="Times New Roman" w:eastAsia="Times New Roman" w:hAnsi="Times New Roman" w:cs="Times New Roman"/>
          <w:sz w:val="28"/>
          <w:szCs w:val="28"/>
        </w:rPr>
        <w:br/>
        <w:t>в т.ч. наземная:</w:t>
      </w:r>
      <w:r w:rsidRPr="00092EB4">
        <w:rPr>
          <w:rFonts w:ascii="Times New Roman" w:eastAsia="Times New Roman" w:hAnsi="Times New Roman" w:cs="Times New Roman"/>
          <w:sz w:val="28"/>
          <w:szCs w:val="28"/>
        </w:rPr>
        <w:br/>
        <w:t>в т.ч. подземная:</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Максимальный процент застройки: (%)</w:t>
      </w:r>
      <w:r w:rsidRPr="00092EB4">
        <w:rPr>
          <w:rFonts w:ascii="Times New Roman" w:eastAsia="Times New Roman" w:hAnsi="Times New Roman" w:cs="Times New Roman"/>
          <w:sz w:val="28"/>
          <w:szCs w:val="28"/>
        </w:rPr>
        <w:br/>
        <w:t>площадь земельного участка</w:t>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 xml:space="preserve">Зоны с особыми условиями использования территории, нормативные и правовые акты, особые градостроительные и планировочные условия, подлежащие учету при </w:t>
      </w:r>
      <w:r w:rsidRPr="00092EB4">
        <w:rPr>
          <w:rFonts w:ascii="Times New Roman" w:eastAsia="Times New Roman" w:hAnsi="Times New Roman" w:cs="Times New Roman"/>
          <w:sz w:val="28"/>
          <w:szCs w:val="28"/>
        </w:rPr>
        <w:lastRenderedPageBreak/>
        <w:t>реализации объекта капитального строительства и элементов благоустройства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9. Краткое описание объемно-планировочного и архитектурно-художественного облика объекта капитального строительства и элементов благоустройства: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Общие сведения:</w:t>
      </w:r>
    </w:p>
    <w:p w:rsidR="006C7017" w:rsidRDefault="00FA423F" w:rsidP="009F7F3D">
      <w:pPr>
        <w:pStyle w:val="a3"/>
        <w:rPr>
          <w:rFonts w:ascii="Times New Roman" w:eastAsia="Times New Roman" w:hAnsi="Times New Roman" w:cs="Times New Roman"/>
          <w:sz w:val="28"/>
          <w:szCs w:val="28"/>
          <w:shd w:val="clear" w:color="auto" w:fill="FFFFFF"/>
        </w:rPr>
      </w:pPr>
      <w:r w:rsidRPr="00092EB4">
        <w:rPr>
          <w:rFonts w:ascii="Times New Roman" w:eastAsia="Times New Roman" w:hAnsi="Times New Roman" w:cs="Times New Roman"/>
          <w:sz w:val="28"/>
          <w:szCs w:val="28"/>
        </w:rPr>
        <w:t>Материалы и отделка ограждающих конструкций, элементы благоустройства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Колористическое решение фасадов:</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10. Решение Рабочей группы</w:t>
      </w:r>
      <w:r w:rsidRPr="00092EB4">
        <w:rPr>
          <w:rFonts w:ascii="Times New Roman" w:eastAsia="Times New Roman" w:hAnsi="Times New Roman" w:cs="Times New Roman"/>
          <w:sz w:val="28"/>
          <w:szCs w:val="28"/>
        </w:rPr>
        <w:br/>
        <w:t>Протокол заседания от</w:t>
      </w:r>
      <w:r w:rsidRPr="00092EB4">
        <w:rPr>
          <w:rFonts w:ascii="Times New Roman" w:eastAsia="Times New Roman" w:hAnsi="Times New Roman" w:cs="Times New Roman"/>
          <w:sz w:val="28"/>
          <w:szCs w:val="28"/>
        </w:rPr>
        <w:br/>
        <w:t>N</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Решение:</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t>11. Требования к соблюдению утвержденных настоящим свидетельством архитектурно-градостроительных решений</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Материалы и отделка ограждающих конструкций, элементы благоустройства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Колористическое решение фасадов:</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rPr>
        <w:br/>
        <w:t>12. Приложения:</w:t>
      </w:r>
      <w:r w:rsidRPr="00092EB4">
        <w:rPr>
          <w:rFonts w:ascii="Times New Roman" w:eastAsia="Times New Roman" w:hAnsi="Times New Roman" w:cs="Times New Roman"/>
          <w:sz w:val="28"/>
          <w:szCs w:val="28"/>
        </w:rPr>
        <w:br/>
        <w:t>Графические материалы, в том числе:</w:t>
      </w:r>
      <w:r w:rsidRPr="00092EB4">
        <w:rPr>
          <w:rFonts w:ascii="Times New Roman" w:eastAsia="Times New Roman" w:hAnsi="Times New Roman" w:cs="Times New Roman"/>
          <w:sz w:val="28"/>
          <w:szCs w:val="28"/>
        </w:rPr>
        <w:br/>
        <w:t>- схема планировочной организации территории;</w:t>
      </w:r>
      <w:r w:rsidRPr="00092EB4">
        <w:rPr>
          <w:rFonts w:ascii="Times New Roman" w:eastAsia="Times New Roman" w:hAnsi="Times New Roman" w:cs="Times New Roman"/>
          <w:sz w:val="28"/>
          <w:szCs w:val="28"/>
        </w:rPr>
        <w:br/>
        <w:t>- схемы поэтажных планов;</w:t>
      </w:r>
      <w:r w:rsidRPr="00092EB4">
        <w:rPr>
          <w:rFonts w:ascii="Times New Roman" w:eastAsia="Times New Roman" w:hAnsi="Times New Roman" w:cs="Times New Roman"/>
          <w:sz w:val="28"/>
          <w:szCs w:val="28"/>
        </w:rPr>
        <w:br/>
        <w:t>- схемы фасадов;</w:t>
      </w:r>
      <w:r w:rsidRPr="00092EB4">
        <w:rPr>
          <w:rFonts w:ascii="Times New Roman" w:eastAsia="Times New Roman" w:hAnsi="Times New Roman" w:cs="Times New Roman"/>
          <w:sz w:val="28"/>
          <w:szCs w:val="28"/>
        </w:rPr>
        <w:br/>
        <w:t>- схемы разверток фасадов;</w:t>
      </w:r>
      <w:r w:rsidRPr="00092EB4">
        <w:rPr>
          <w:rFonts w:ascii="Times New Roman" w:eastAsia="Times New Roman" w:hAnsi="Times New Roman" w:cs="Times New Roman"/>
          <w:sz w:val="28"/>
          <w:szCs w:val="28"/>
        </w:rPr>
        <w:br/>
        <w:t>- схемы разрезов;</w:t>
      </w:r>
      <w:r w:rsidRPr="00092EB4">
        <w:rPr>
          <w:rFonts w:ascii="Times New Roman" w:eastAsia="Times New Roman" w:hAnsi="Times New Roman" w:cs="Times New Roman"/>
          <w:sz w:val="28"/>
          <w:szCs w:val="28"/>
        </w:rPr>
        <w:br/>
        <w:t>- схемы фрагментов фасадов и благоустройства;</w:t>
      </w:r>
      <w:r w:rsidRPr="00092EB4">
        <w:rPr>
          <w:rFonts w:ascii="Times New Roman" w:eastAsia="Times New Roman" w:hAnsi="Times New Roman" w:cs="Times New Roman"/>
          <w:sz w:val="28"/>
          <w:szCs w:val="28"/>
        </w:rPr>
        <w:br/>
        <w:t>- иные схемы и материалы, представленные Заявителем</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t>13. Решение без приложений, указанных в пункте 12 настоящего свидетельства, недействительно</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p>
    <w:p w:rsidR="00B91508" w:rsidRDefault="00B91508" w:rsidP="009F7F3D">
      <w:pPr>
        <w:pStyle w:val="a3"/>
        <w:rPr>
          <w:rFonts w:ascii="Times New Roman" w:eastAsia="Times New Roman" w:hAnsi="Times New Roman" w:cs="Times New Roman"/>
          <w:sz w:val="28"/>
          <w:szCs w:val="28"/>
          <w:shd w:val="clear" w:color="auto" w:fill="FFFFFF"/>
        </w:rPr>
      </w:pPr>
    </w:p>
    <w:p w:rsidR="00B91508" w:rsidRDefault="00B91508" w:rsidP="009F7F3D">
      <w:pPr>
        <w:pStyle w:val="a3"/>
        <w:rPr>
          <w:rFonts w:ascii="Times New Roman" w:eastAsia="Times New Roman" w:hAnsi="Times New Roman" w:cs="Times New Roman"/>
          <w:sz w:val="28"/>
          <w:szCs w:val="28"/>
          <w:shd w:val="clear" w:color="auto" w:fill="FFFFFF"/>
        </w:rPr>
      </w:pPr>
    </w:p>
    <w:p w:rsidR="00B91508" w:rsidRDefault="00B91508" w:rsidP="009F7F3D">
      <w:pPr>
        <w:pStyle w:val="a3"/>
        <w:rPr>
          <w:rFonts w:ascii="Times New Roman" w:eastAsia="Times New Roman" w:hAnsi="Times New Roman" w:cs="Times New Roman"/>
          <w:sz w:val="28"/>
          <w:szCs w:val="28"/>
          <w:shd w:val="clear" w:color="auto" w:fill="FFFFFF"/>
        </w:rPr>
      </w:pPr>
    </w:p>
    <w:p w:rsidR="00B91508" w:rsidRDefault="00B91508" w:rsidP="009F7F3D">
      <w:pPr>
        <w:pStyle w:val="a3"/>
        <w:rPr>
          <w:rFonts w:ascii="Times New Roman" w:eastAsia="Times New Roman" w:hAnsi="Times New Roman" w:cs="Times New Roman"/>
          <w:sz w:val="28"/>
          <w:szCs w:val="28"/>
          <w:shd w:val="clear" w:color="auto" w:fill="FFFFFF"/>
        </w:rPr>
      </w:pPr>
    </w:p>
    <w:p w:rsidR="00B91508" w:rsidRDefault="00B91508" w:rsidP="009F7F3D">
      <w:pPr>
        <w:pStyle w:val="a3"/>
        <w:rPr>
          <w:rFonts w:ascii="Times New Roman" w:eastAsia="Times New Roman" w:hAnsi="Times New Roman" w:cs="Times New Roman"/>
          <w:sz w:val="28"/>
          <w:szCs w:val="28"/>
          <w:shd w:val="clear" w:color="auto" w:fill="FFFFFF"/>
        </w:rPr>
      </w:pPr>
    </w:p>
    <w:p w:rsidR="00B91508" w:rsidRDefault="00B91508" w:rsidP="009F7F3D">
      <w:pPr>
        <w:pStyle w:val="a3"/>
        <w:rPr>
          <w:rFonts w:ascii="Times New Roman" w:eastAsia="Times New Roman" w:hAnsi="Times New Roman" w:cs="Times New Roman"/>
          <w:sz w:val="28"/>
          <w:szCs w:val="28"/>
          <w:shd w:val="clear" w:color="auto" w:fill="FFFFFF"/>
        </w:rPr>
      </w:pPr>
    </w:p>
    <w:p w:rsidR="00B91508" w:rsidRDefault="00B91508" w:rsidP="009F7F3D">
      <w:pPr>
        <w:pStyle w:val="a3"/>
        <w:rPr>
          <w:rFonts w:ascii="Times New Roman" w:eastAsia="Times New Roman" w:hAnsi="Times New Roman" w:cs="Times New Roman"/>
          <w:sz w:val="28"/>
          <w:szCs w:val="28"/>
          <w:shd w:val="clear" w:color="auto" w:fill="FFFFFF"/>
        </w:rPr>
      </w:pPr>
    </w:p>
    <w:p w:rsidR="00B91508" w:rsidRDefault="00B91508" w:rsidP="00B91508">
      <w:pPr>
        <w:pStyle w:val="a3"/>
        <w:jc w:val="center"/>
        <w:rPr>
          <w:rFonts w:ascii="Times New Roman" w:eastAsia="Times New Roman" w:hAnsi="Times New Roman" w:cs="Times New Roman"/>
          <w:sz w:val="28"/>
          <w:szCs w:val="28"/>
        </w:rPr>
      </w:pPr>
    </w:p>
    <w:p w:rsidR="00B91508" w:rsidRDefault="003A7853" w:rsidP="00B91508">
      <w:pPr>
        <w:pStyle w:val="a3"/>
        <w:jc w:val="right"/>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xml:space="preserve">Приложение N </w:t>
      </w:r>
      <w:r>
        <w:rPr>
          <w:rFonts w:ascii="Times New Roman" w:eastAsia="Times New Roman" w:hAnsi="Times New Roman" w:cs="Times New Roman"/>
          <w:sz w:val="28"/>
          <w:szCs w:val="28"/>
        </w:rPr>
        <w:t>3</w:t>
      </w:r>
    </w:p>
    <w:p w:rsidR="00E872FA" w:rsidRDefault="003A7853" w:rsidP="00B91508">
      <w:pPr>
        <w:pStyle w:val="a3"/>
        <w:jc w:val="center"/>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к административному регламенту</w:t>
      </w:r>
      <w:r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предоставления муниципальной услуги</w:t>
      </w:r>
      <w:r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"Предоставление решения о согласовании</w:t>
      </w:r>
      <w:r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архитектурно-градостроительного</w:t>
      </w:r>
      <w:r w:rsidRPr="00092EB4">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облика объекта"</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lastRenderedPageBreak/>
        <w:t> </w:t>
      </w:r>
      <w:r w:rsidRPr="00092EB4">
        <w:rPr>
          <w:rFonts w:ascii="Times New Roman" w:eastAsia="Times New Roman" w:hAnsi="Times New Roman" w:cs="Times New Roman"/>
          <w:sz w:val="28"/>
          <w:szCs w:val="28"/>
        </w:rPr>
        <w:br/>
      </w:r>
      <w:r w:rsidR="00FA423F" w:rsidRPr="00092EB4">
        <w:rPr>
          <w:rFonts w:ascii="Times New Roman" w:eastAsia="Times New Roman" w:hAnsi="Times New Roman" w:cs="Times New Roman"/>
          <w:sz w:val="28"/>
          <w:szCs w:val="28"/>
        </w:rPr>
        <w:t>БЛОК-СХЕМА</w:t>
      </w:r>
      <w:r w:rsidR="00FA423F" w:rsidRPr="00092EB4">
        <w:rPr>
          <w:rFonts w:ascii="Times New Roman" w:eastAsia="Times New Roman" w:hAnsi="Times New Roman" w:cs="Times New Roman"/>
          <w:sz w:val="28"/>
          <w:szCs w:val="28"/>
        </w:rPr>
        <w:br/>
        <w:t>ПРЕДОСТАВЛЕНИЯ МУНИЦИПАЛЬНОЙ УСЛУГИ</w:t>
      </w:r>
      <w:r w:rsidR="00FA423F" w:rsidRPr="00092EB4">
        <w:rPr>
          <w:rFonts w:ascii="Times New Roman" w:eastAsia="Times New Roman" w:hAnsi="Times New Roman" w:cs="Times New Roman"/>
          <w:sz w:val="28"/>
          <w:szCs w:val="28"/>
        </w:rPr>
        <w:br/>
        <w:t>"ПРЕДОСТАВЛЕНИЕ РЕШЕНИЯ О СОГЛАСОВАНИИ</w:t>
      </w:r>
      <w:r w:rsidR="00FA423F" w:rsidRPr="00092EB4">
        <w:rPr>
          <w:rFonts w:ascii="Times New Roman" w:eastAsia="Times New Roman" w:hAnsi="Times New Roman" w:cs="Times New Roman"/>
          <w:sz w:val="28"/>
          <w:szCs w:val="28"/>
        </w:rPr>
        <w:br/>
        <w:t>АРХИТЕКТУРНО-ГРАДОСТРОИТЕЛЬНОГО ОБЛИКА ОБЪЕКТА"</w:t>
      </w:r>
      <w:r w:rsidR="00FA423F" w:rsidRPr="00092EB4">
        <w:rPr>
          <w:rFonts w:ascii="Times New Roman" w:eastAsia="Times New Roman" w:hAnsi="Times New Roman" w:cs="Times New Roman"/>
          <w:sz w:val="28"/>
          <w:szCs w:val="28"/>
        </w:rPr>
        <w:br/>
      </w:r>
    </w:p>
    <w:p w:rsidR="00E872FA" w:rsidRDefault="00B91508" w:rsidP="006C7017">
      <w:pPr>
        <w:pStyle w:val="a3"/>
        <w:jc w:val="center"/>
        <w:rPr>
          <w:rFonts w:ascii="Times New Roman" w:eastAsia="Times New Roman" w:hAnsi="Times New Roman" w:cs="Times New Roman"/>
          <w:sz w:val="28"/>
          <w:szCs w:val="28"/>
          <w:shd w:val="clear" w:color="auto" w:fill="FFFFFF"/>
        </w:rPr>
      </w:pPr>
      <w:r>
        <w:rPr>
          <w:rFonts w:ascii="Times New Roman" w:eastAsia="Times New Roman" w:hAnsi="Times New Roman" w:cs="Times New Roman"/>
          <w:noProof/>
          <w:sz w:val="28"/>
          <w:szCs w:val="28"/>
        </w:rPr>
        <mc:AlternateContent>
          <mc:Choice Requires="wps">
            <w:drawing>
              <wp:anchor distT="0" distB="0" distL="114300" distR="114300" simplePos="0" relativeHeight="251658240" behindDoc="0" locked="0" layoutInCell="1" allowOverlap="1">
                <wp:simplePos x="0" y="0"/>
                <wp:positionH relativeFrom="column">
                  <wp:posOffset>441960</wp:posOffset>
                </wp:positionH>
                <wp:positionV relativeFrom="paragraph">
                  <wp:posOffset>118110</wp:posOffset>
                </wp:positionV>
                <wp:extent cx="5798185" cy="311785"/>
                <wp:effectExtent l="9525" t="13335" r="12065" b="8255"/>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311785"/>
                        </a:xfrm>
                        <a:prstGeom prst="rect">
                          <a:avLst/>
                        </a:prstGeom>
                        <a:solidFill>
                          <a:srgbClr val="FFFFFF"/>
                        </a:solidFill>
                        <a:ln w="9525">
                          <a:solidFill>
                            <a:srgbClr val="000000"/>
                          </a:solidFill>
                          <a:miter lim="800000"/>
                          <a:headEnd/>
                          <a:tailEnd/>
                        </a:ln>
                      </wps:spPr>
                      <wps:txbx>
                        <w:txbxContent>
                          <w:p w:rsidR="009D2EC7" w:rsidRDefault="009D2EC7" w:rsidP="00E872FA">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Прием и регистрация заявления и прилагаемых документов          </w:t>
                            </w:r>
                          </w:p>
                          <w:p w:rsidR="009D2EC7" w:rsidRDefault="009D2EC7" w:rsidP="00E872FA">
                            <w:pPr>
                              <w:pStyle w:val="a3"/>
                              <w:jc w:val="center"/>
                              <w:rPr>
                                <w:rFonts w:ascii="Times New Roman" w:eastAsia="Times New Roman" w:hAnsi="Times New Roman" w:cs="Times New Roman"/>
                                <w:sz w:val="28"/>
                                <w:szCs w:val="28"/>
                              </w:rPr>
                            </w:pPr>
                          </w:p>
                          <w:p w:rsidR="009D2EC7" w:rsidRDefault="009D2E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4.8pt;margin-top:9.3pt;width:456.55pt;height:2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">
                <v:textbox>
                  <w:txbxContent>
                    <w:p w:rsidR="009D2EC7" w:rsidRDefault="009D2EC7" w:rsidP="00E872FA">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Прием и регистрация заявления и прилагаемых документов          </w:t>
                      </w:r>
                    </w:p>
                    <w:p w:rsidR="009D2EC7" w:rsidRDefault="009D2EC7" w:rsidP="00E872FA">
                      <w:pPr>
                        <w:pStyle w:val="a3"/>
                        <w:jc w:val="center"/>
                        <w:rPr>
                          <w:rFonts w:ascii="Times New Roman" w:eastAsia="Times New Roman" w:hAnsi="Times New Roman" w:cs="Times New Roman"/>
                          <w:sz w:val="28"/>
                          <w:szCs w:val="28"/>
                        </w:rPr>
                      </w:pPr>
                    </w:p>
                    <w:p w:rsidR="009D2EC7" w:rsidRDefault="009D2EC7"/>
                  </w:txbxContent>
                </v:textbox>
              </v:rect>
            </w:pict>
          </mc:Fallback>
        </mc:AlternateContent>
      </w:r>
    </w:p>
    <w:p w:rsidR="003A7853" w:rsidRDefault="00FA423F" w:rsidP="006C7017">
      <w:pPr>
        <w:pStyle w:val="a3"/>
        <w:jc w:val="center"/>
        <w:rPr>
          <w:rFonts w:ascii="Times New Roman" w:eastAsia="Times New Roman" w:hAnsi="Times New Roman" w:cs="Times New Roman"/>
          <w:sz w:val="28"/>
          <w:szCs w:val="28"/>
          <w:shd w:val="clear" w:color="auto" w:fill="FFFFFF"/>
        </w:rPr>
      </w:pPr>
      <w:r w:rsidRPr="00092EB4">
        <w:rPr>
          <w:rFonts w:ascii="Times New Roman" w:eastAsia="Times New Roman" w:hAnsi="Times New Roman" w:cs="Times New Roman"/>
          <w:sz w:val="28"/>
          <w:szCs w:val="28"/>
          <w:shd w:val="clear" w:color="auto" w:fill="FFFFFF"/>
        </w:rPr>
        <w:t> </w:t>
      </w:r>
    </w:p>
    <w:p w:rsidR="00E872FA"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3297555</wp:posOffset>
                </wp:positionH>
                <wp:positionV relativeFrom="paragraph">
                  <wp:posOffset>20955</wp:posOffset>
                </wp:positionV>
                <wp:extent cx="90805" cy="354965"/>
                <wp:effectExtent l="17145" t="10795" r="15875" b="15240"/>
                <wp:wrapNone/>
                <wp:docPr id="1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54965"/>
                        </a:xfrm>
                        <a:prstGeom prst="downArrow">
                          <a:avLst>
                            <a:gd name="adj1" fmla="val 50000"/>
                            <a:gd name="adj2" fmla="val 97727"/>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 o:spid="_x0000_s1026" type="#_x0000_t67" style="position:absolute;margin-left:259.65pt;margin-top:1.65pt;width:7.15pt;height:2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">
                <v:textbox style="layout-flow:vertical-ideographic"/>
              </v:shape>
            </w:pict>
          </mc:Fallback>
        </mc:AlternateContent>
      </w:r>
    </w:p>
    <w:p w:rsidR="00E872FA"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237490</wp:posOffset>
                </wp:positionH>
                <wp:positionV relativeFrom="paragraph">
                  <wp:posOffset>171450</wp:posOffset>
                </wp:positionV>
                <wp:extent cx="6142355" cy="312420"/>
                <wp:effectExtent l="5080" t="13335" r="5715" b="7620"/>
                <wp:wrapNone/>
                <wp:docPr id="1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2355" cy="312420"/>
                        </a:xfrm>
                        <a:prstGeom prst="rect">
                          <a:avLst/>
                        </a:prstGeom>
                        <a:solidFill>
                          <a:srgbClr val="FFFFFF"/>
                        </a:solidFill>
                        <a:ln w="9525">
                          <a:solidFill>
                            <a:srgbClr val="000000"/>
                          </a:solidFill>
                          <a:miter lim="800000"/>
                          <a:headEnd/>
                          <a:tailEnd/>
                        </a:ln>
                      </wps:spPr>
                      <wps:txbx>
                        <w:txbxContent>
                          <w:p w:rsidR="009D2EC7" w:rsidRDefault="009D2EC7" w:rsidP="00E872FA">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Формирование и направление межведомственных запросов</w:t>
                            </w:r>
                          </w:p>
                          <w:p w:rsidR="009D2EC7" w:rsidRDefault="009D2E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18.7pt;margin-top:13.5pt;width:483.65pt;height:2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">
                <v:textbox>
                  <w:txbxContent>
                    <w:p w:rsidR="009D2EC7" w:rsidRDefault="009D2EC7" w:rsidP="00E872FA">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Формирование и направление межведомственных запросов</w:t>
                      </w:r>
                    </w:p>
                    <w:p w:rsidR="009D2EC7" w:rsidRDefault="009D2EC7"/>
                  </w:txbxContent>
                </v:textbox>
              </v:rect>
            </w:pict>
          </mc:Fallback>
        </mc:AlternateContent>
      </w:r>
    </w:p>
    <w:p w:rsidR="00E872FA" w:rsidRDefault="00E872FA" w:rsidP="006C7017">
      <w:pPr>
        <w:pStyle w:val="a3"/>
        <w:jc w:val="center"/>
        <w:rPr>
          <w:rFonts w:ascii="Times New Roman" w:eastAsia="Times New Roman" w:hAnsi="Times New Roman" w:cs="Times New Roman"/>
          <w:sz w:val="28"/>
          <w:szCs w:val="28"/>
        </w:rPr>
      </w:pPr>
    </w:p>
    <w:p w:rsidR="003A7853"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3297555</wp:posOffset>
                </wp:positionH>
                <wp:positionV relativeFrom="paragraph">
                  <wp:posOffset>74930</wp:posOffset>
                </wp:positionV>
                <wp:extent cx="90805" cy="365760"/>
                <wp:effectExtent l="17145" t="11430" r="15875" b="22860"/>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65760"/>
                        </a:xfrm>
                        <a:prstGeom prst="downArrow">
                          <a:avLst>
                            <a:gd name="adj1" fmla="val 50000"/>
                            <a:gd name="adj2" fmla="val 10069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6" type="#_x0000_t67" style="position:absolute;margin-left:259.65pt;margin-top:5.9pt;width:7.1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">
                <v:textbox style="layout-flow:vertical-ideographic"/>
              </v:shape>
            </w:pict>
          </mc:Fallback>
        </mc:AlternateContent>
      </w:r>
      <w:r w:rsidR="00FA423F" w:rsidRPr="00092EB4">
        <w:rPr>
          <w:rFonts w:ascii="Times New Roman" w:eastAsia="Times New Roman" w:hAnsi="Times New Roman" w:cs="Times New Roman"/>
          <w:sz w:val="28"/>
          <w:szCs w:val="28"/>
        </w:rPr>
        <w:t>          </w:t>
      </w:r>
    </w:p>
    <w:p w:rsidR="00E872FA" w:rsidRDefault="00FA423F" w:rsidP="006C7017">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 </w:t>
      </w:r>
    </w:p>
    <w:p w:rsidR="00E872FA"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32385</wp:posOffset>
                </wp:positionV>
                <wp:extent cx="6433185" cy="527050"/>
                <wp:effectExtent l="8890" t="5715" r="6350" b="10160"/>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3185" cy="527050"/>
                        </a:xfrm>
                        <a:prstGeom prst="rect">
                          <a:avLst/>
                        </a:prstGeom>
                        <a:solidFill>
                          <a:srgbClr val="FFFFFF"/>
                        </a:solidFill>
                        <a:ln w="9525">
                          <a:solidFill>
                            <a:srgbClr val="000000"/>
                          </a:solidFill>
                          <a:miter lim="800000"/>
                          <a:headEnd/>
                          <a:tailEnd/>
                        </a:ln>
                      </wps:spPr>
                      <wps:txbx>
                        <w:txbxContent>
                          <w:p w:rsidR="009D2EC7" w:rsidRDefault="009D2EC7" w:rsidP="00E872FA">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Проверка наличия необходимых документов и их соответствия требованиям  </w:t>
                            </w:r>
                            <w:r>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rPr>
                              <w:t xml:space="preserve">                    административного регламента                        </w:t>
                            </w:r>
                            <w:r w:rsidRPr="00092EB4">
                              <w:rPr>
                                <w:rFonts w:ascii="Times New Roman" w:eastAsia="Times New Roman" w:hAnsi="Times New Roman" w:cs="Times New Roman"/>
                                <w:sz w:val="28"/>
                                <w:szCs w:val="28"/>
                              </w:rPr>
                              <w:br/>
                            </w:r>
                          </w:p>
                          <w:p w:rsidR="009D2EC7" w:rsidRDefault="009D2EC7" w:rsidP="00E872FA">
                            <w:pPr>
                              <w:pStyle w:val="a3"/>
                              <w:jc w:val="center"/>
                              <w:rPr>
                                <w:rFonts w:ascii="Times New Roman" w:eastAsia="Times New Roman" w:hAnsi="Times New Roman" w:cs="Times New Roman"/>
                                <w:sz w:val="28"/>
                                <w:szCs w:val="28"/>
                              </w:rPr>
                            </w:pPr>
                          </w:p>
                          <w:p w:rsidR="009D2EC7" w:rsidRDefault="009D2E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8.5pt;margin-top:2.55pt;width:506.5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">
                <v:textbox>
                  <w:txbxContent>
                    <w:p w:rsidR="009D2EC7" w:rsidRDefault="009D2EC7" w:rsidP="00E872FA">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Проверка наличия необходимых документов и их соответствия требованиям  </w:t>
                      </w:r>
                      <w:r>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rPr>
                        <w:t xml:space="preserve">                    административного регламента                        </w:t>
                      </w:r>
                      <w:r w:rsidRPr="00092EB4">
                        <w:rPr>
                          <w:rFonts w:ascii="Times New Roman" w:eastAsia="Times New Roman" w:hAnsi="Times New Roman" w:cs="Times New Roman"/>
                          <w:sz w:val="28"/>
                          <w:szCs w:val="28"/>
                        </w:rPr>
                        <w:br/>
                      </w:r>
                    </w:p>
                    <w:p w:rsidR="009D2EC7" w:rsidRDefault="009D2EC7" w:rsidP="00E872FA">
                      <w:pPr>
                        <w:pStyle w:val="a3"/>
                        <w:jc w:val="center"/>
                        <w:rPr>
                          <w:rFonts w:ascii="Times New Roman" w:eastAsia="Times New Roman" w:hAnsi="Times New Roman" w:cs="Times New Roman"/>
                          <w:sz w:val="28"/>
                          <w:szCs w:val="28"/>
                        </w:rPr>
                      </w:pPr>
                    </w:p>
                    <w:p w:rsidR="009D2EC7" w:rsidRDefault="009D2EC7"/>
                  </w:txbxContent>
                </v:textbox>
              </v:rect>
            </w:pict>
          </mc:Fallback>
        </mc:AlternateContent>
      </w:r>
    </w:p>
    <w:p w:rsidR="00E872FA" w:rsidRDefault="00E872FA" w:rsidP="006C7017">
      <w:pPr>
        <w:pStyle w:val="a3"/>
        <w:jc w:val="center"/>
        <w:rPr>
          <w:rFonts w:ascii="Times New Roman" w:eastAsia="Times New Roman" w:hAnsi="Times New Roman" w:cs="Times New Roman"/>
          <w:sz w:val="28"/>
          <w:szCs w:val="28"/>
        </w:rPr>
      </w:pPr>
    </w:p>
    <w:p w:rsidR="00E872FA"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3297555</wp:posOffset>
                </wp:positionH>
                <wp:positionV relativeFrom="paragraph">
                  <wp:posOffset>150495</wp:posOffset>
                </wp:positionV>
                <wp:extent cx="90805" cy="387350"/>
                <wp:effectExtent l="17145" t="8890" r="15875" b="22860"/>
                <wp:wrapNone/>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87350"/>
                        </a:xfrm>
                        <a:prstGeom prst="downArrow">
                          <a:avLst>
                            <a:gd name="adj1" fmla="val 50000"/>
                            <a:gd name="adj2" fmla="val 10664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6" type="#_x0000_t67" style="position:absolute;margin-left:259.65pt;margin-top:11.85pt;width:7.15pt;height: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">
                <v:textbox style="layout-flow:vertical-ideographic"/>
              </v:shape>
            </w:pict>
          </mc:Fallback>
        </mc:AlternateContent>
      </w:r>
    </w:p>
    <w:p w:rsidR="00E872FA" w:rsidRDefault="00E872FA" w:rsidP="006C7017">
      <w:pPr>
        <w:pStyle w:val="a3"/>
        <w:jc w:val="center"/>
        <w:rPr>
          <w:rFonts w:ascii="Times New Roman" w:eastAsia="Times New Roman" w:hAnsi="Times New Roman" w:cs="Times New Roman"/>
          <w:sz w:val="28"/>
          <w:szCs w:val="28"/>
        </w:rPr>
      </w:pPr>
    </w:p>
    <w:p w:rsidR="003A7853"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850265</wp:posOffset>
                </wp:positionH>
                <wp:positionV relativeFrom="paragraph">
                  <wp:posOffset>128905</wp:posOffset>
                </wp:positionV>
                <wp:extent cx="5099685" cy="290830"/>
                <wp:effectExtent l="8255" t="5715" r="6985" b="8255"/>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685" cy="290830"/>
                        </a:xfrm>
                        <a:prstGeom prst="rect">
                          <a:avLst/>
                        </a:prstGeom>
                        <a:solidFill>
                          <a:srgbClr val="FFFFFF"/>
                        </a:solidFill>
                        <a:ln w="9525">
                          <a:solidFill>
                            <a:srgbClr val="000000"/>
                          </a:solidFill>
                          <a:miter lim="800000"/>
                          <a:headEnd/>
                          <a:tailEnd/>
                        </a:ln>
                      </wps:spPr>
                      <wps:txbx>
                        <w:txbxContent>
                          <w:p w:rsidR="009D2EC7" w:rsidRDefault="009D2EC7" w:rsidP="00E872FA">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 xml:space="preserve"> Принятие </w:t>
                            </w:r>
                            <w:r>
                              <w:rPr>
                                <w:rFonts w:ascii="Times New Roman" w:eastAsia="Times New Roman" w:hAnsi="Times New Roman" w:cs="Times New Roman"/>
                                <w:sz w:val="28"/>
                                <w:szCs w:val="28"/>
                              </w:rPr>
                              <w:t>решения</w:t>
                            </w:r>
                          </w:p>
                          <w:p w:rsidR="009D2EC7" w:rsidRDefault="009D2E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9" style="position:absolute;left:0;text-align:left;margin-left:66.95pt;margin-top:10.15pt;width:401.55pt;height:2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">
                <v:textbox>
                  <w:txbxContent>
                    <w:p w:rsidR="009D2EC7" w:rsidRDefault="009D2EC7" w:rsidP="00E872FA">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t xml:space="preserve"> Принятие </w:t>
                      </w:r>
                      <w:r>
                        <w:rPr>
                          <w:rFonts w:ascii="Times New Roman" w:eastAsia="Times New Roman" w:hAnsi="Times New Roman" w:cs="Times New Roman"/>
                          <w:sz w:val="28"/>
                          <w:szCs w:val="28"/>
                        </w:rPr>
                        <w:t>решения</w:t>
                      </w:r>
                    </w:p>
                    <w:p w:rsidR="009D2EC7" w:rsidRDefault="009D2EC7"/>
                  </w:txbxContent>
                </v:textbox>
              </v:rect>
            </w:pict>
          </mc:Fallback>
        </mc:AlternateContent>
      </w:r>
    </w:p>
    <w:p w:rsidR="003A7853" w:rsidRDefault="003A7853" w:rsidP="006C7017">
      <w:pPr>
        <w:pStyle w:val="a3"/>
        <w:jc w:val="center"/>
        <w:rPr>
          <w:rFonts w:ascii="Times New Roman" w:eastAsia="Times New Roman" w:hAnsi="Times New Roman" w:cs="Times New Roman"/>
          <w:sz w:val="28"/>
          <w:szCs w:val="28"/>
        </w:rPr>
      </w:pPr>
    </w:p>
    <w:p w:rsidR="00E872FA"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850265</wp:posOffset>
                </wp:positionH>
                <wp:positionV relativeFrom="paragraph">
                  <wp:posOffset>10795</wp:posOffset>
                </wp:positionV>
                <wp:extent cx="140335" cy="311150"/>
                <wp:effectExtent l="17780" t="10795" r="22860" b="20955"/>
                <wp:wrapNone/>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311150"/>
                        </a:xfrm>
                        <a:prstGeom prst="downArrow">
                          <a:avLst>
                            <a:gd name="adj1" fmla="val 50000"/>
                            <a:gd name="adj2" fmla="val 5543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type="#_x0000_t67" style="position:absolute;margin-left:66.95pt;margin-top:.85pt;width:11.05pt;height:2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">
                <v:textbox style="layout-flow:vertical-ideographic"/>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5831205</wp:posOffset>
                </wp:positionH>
                <wp:positionV relativeFrom="paragraph">
                  <wp:posOffset>10795</wp:posOffset>
                </wp:positionV>
                <wp:extent cx="118745" cy="311150"/>
                <wp:effectExtent l="17145" t="10795" r="16510" b="20955"/>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311150"/>
                        </a:xfrm>
                        <a:prstGeom prst="downArrow">
                          <a:avLst>
                            <a:gd name="adj1" fmla="val 50000"/>
                            <a:gd name="adj2" fmla="val 6550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type="#_x0000_t67" style="position:absolute;margin-left:459.15pt;margin-top:.85pt;width:9.35pt;height: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">
                <v:textbox style="layout-flow:vertical-ideographic"/>
              </v:shape>
            </w:pict>
          </mc:Fallback>
        </mc:AlternateContent>
      </w:r>
    </w:p>
    <w:p w:rsidR="009E30C3"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3077210</wp:posOffset>
                </wp:positionH>
                <wp:positionV relativeFrom="paragraph">
                  <wp:posOffset>117475</wp:posOffset>
                </wp:positionV>
                <wp:extent cx="3302635" cy="935990"/>
                <wp:effectExtent l="6350" t="7620" r="5715" b="889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635" cy="935990"/>
                        </a:xfrm>
                        <a:prstGeom prst="rect">
                          <a:avLst/>
                        </a:prstGeom>
                        <a:solidFill>
                          <a:srgbClr val="FFFFFF"/>
                        </a:solidFill>
                        <a:ln w="9525">
                          <a:solidFill>
                            <a:srgbClr val="000000"/>
                          </a:solidFill>
                          <a:miter lim="800000"/>
                          <a:headEnd/>
                          <a:tailEnd/>
                        </a:ln>
                      </wps:spPr>
                      <wps:txbx>
                        <w:txbxContent>
                          <w:p w:rsidR="009D2EC7" w:rsidRDefault="009D2EC7" w:rsidP="009E30C3">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Под</w:t>
                            </w:r>
                            <w:r>
                              <w:rPr>
                                <w:rFonts w:ascii="Times New Roman" w:eastAsia="Times New Roman" w:hAnsi="Times New Roman" w:cs="Times New Roman"/>
                                <w:sz w:val="28"/>
                                <w:szCs w:val="28"/>
                              </w:rPr>
                              <w:t xml:space="preserve">готовка решения о согласовании </w:t>
                            </w:r>
                            <w:r w:rsidRPr="00092EB4">
                              <w:rPr>
                                <w:rFonts w:ascii="Times New Roman" w:eastAsia="Times New Roman" w:hAnsi="Times New Roman" w:cs="Times New Roman"/>
                                <w:sz w:val="28"/>
                                <w:szCs w:val="28"/>
                              </w:rPr>
                              <w:t>      </w:t>
                            </w:r>
                          </w:p>
                          <w:p w:rsidR="009D2EC7" w:rsidRDefault="009D2EC7" w:rsidP="009E30C3">
                            <w:pPr>
                              <w:pStyle w:val="a3"/>
                              <w:jc w:val="center"/>
                            </w:pPr>
                            <w:r w:rsidRPr="00092EB4">
                              <w:rPr>
                                <w:rFonts w:ascii="Times New Roman" w:eastAsia="Times New Roman" w:hAnsi="Times New Roman" w:cs="Times New Roman"/>
                                <w:sz w:val="28"/>
                                <w:szCs w:val="28"/>
                              </w:rPr>
                              <w:t>архи</w:t>
                            </w:r>
                            <w:r>
                              <w:rPr>
                                <w:rFonts w:ascii="Times New Roman" w:eastAsia="Times New Roman" w:hAnsi="Times New Roman" w:cs="Times New Roman"/>
                                <w:sz w:val="28"/>
                                <w:szCs w:val="28"/>
                              </w:rPr>
                              <w:t>тектурно-градостроительного  </w:t>
                            </w:r>
                            <w:r>
                              <w:rPr>
                                <w:rFonts w:ascii="Times New Roman" w:eastAsia="Times New Roman" w:hAnsi="Times New Roman" w:cs="Times New Roman"/>
                                <w:sz w:val="28"/>
                                <w:szCs w:val="28"/>
                              </w:rPr>
                              <w:br/>
                              <w:t>облика объекта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0" style="position:absolute;left:0;text-align:left;margin-left:242.3pt;margin-top:9.25pt;width:260.05pt;height:73.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">
                <v:textbox>
                  <w:txbxContent>
                    <w:p w:rsidR="009D2EC7" w:rsidRDefault="009D2EC7" w:rsidP="009E30C3">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Под</w:t>
                      </w:r>
                      <w:r>
                        <w:rPr>
                          <w:rFonts w:ascii="Times New Roman" w:eastAsia="Times New Roman" w:hAnsi="Times New Roman" w:cs="Times New Roman"/>
                          <w:sz w:val="28"/>
                          <w:szCs w:val="28"/>
                        </w:rPr>
                        <w:t xml:space="preserve">готовка решения о согласовании </w:t>
                      </w:r>
                      <w:r w:rsidRPr="00092EB4">
                        <w:rPr>
                          <w:rFonts w:ascii="Times New Roman" w:eastAsia="Times New Roman" w:hAnsi="Times New Roman" w:cs="Times New Roman"/>
                          <w:sz w:val="28"/>
                          <w:szCs w:val="28"/>
                        </w:rPr>
                        <w:t>      </w:t>
                      </w:r>
                    </w:p>
                    <w:p w:rsidR="009D2EC7" w:rsidRDefault="009D2EC7" w:rsidP="009E30C3">
                      <w:pPr>
                        <w:pStyle w:val="a3"/>
                        <w:jc w:val="center"/>
                      </w:pPr>
                      <w:r w:rsidRPr="00092EB4">
                        <w:rPr>
                          <w:rFonts w:ascii="Times New Roman" w:eastAsia="Times New Roman" w:hAnsi="Times New Roman" w:cs="Times New Roman"/>
                          <w:sz w:val="28"/>
                          <w:szCs w:val="28"/>
                        </w:rPr>
                        <w:t>архи</w:t>
                      </w:r>
                      <w:r>
                        <w:rPr>
                          <w:rFonts w:ascii="Times New Roman" w:eastAsia="Times New Roman" w:hAnsi="Times New Roman" w:cs="Times New Roman"/>
                          <w:sz w:val="28"/>
                          <w:szCs w:val="28"/>
                        </w:rPr>
                        <w:t>тектурно-градостроительного  </w:t>
                      </w:r>
                      <w:r>
                        <w:rPr>
                          <w:rFonts w:ascii="Times New Roman" w:eastAsia="Times New Roman" w:hAnsi="Times New Roman" w:cs="Times New Roman"/>
                          <w:sz w:val="28"/>
                          <w:szCs w:val="28"/>
                        </w:rPr>
                        <w:br/>
                        <w:t>облика объекта           </w:t>
                      </w:r>
                    </w:p>
                  </w:txbxContent>
                </v:textbox>
              </v:rect>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107950</wp:posOffset>
                </wp:positionH>
                <wp:positionV relativeFrom="paragraph">
                  <wp:posOffset>117475</wp:posOffset>
                </wp:positionV>
                <wp:extent cx="2345690" cy="935990"/>
                <wp:effectExtent l="8890" t="7620" r="7620" b="8890"/>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5690" cy="935990"/>
                        </a:xfrm>
                        <a:prstGeom prst="rect">
                          <a:avLst/>
                        </a:prstGeom>
                        <a:solidFill>
                          <a:srgbClr val="FFFFFF"/>
                        </a:solidFill>
                        <a:ln w="9525">
                          <a:solidFill>
                            <a:srgbClr val="000000"/>
                          </a:solidFill>
                          <a:miter lim="800000"/>
                          <a:headEnd/>
                          <a:tailEnd/>
                        </a:ln>
                      </wps:spPr>
                      <wps:txbx>
                        <w:txbxContent>
                          <w:p w:rsidR="009D2EC7" w:rsidRDefault="009D2EC7" w:rsidP="009E30C3">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Подготовка мотивированного отказа в предоставлении      муниципальной услуги        </w:t>
                            </w:r>
                          </w:p>
                          <w:p w:rsidR="009D2EC7" w:rsidRDefault="009D2EC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1" style="position:absolute;left:0;text-align:left;margin-left:8.5pt;margin-top:9.25pt;width:184.7pt;height:73.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">
                <v:textbox>
                  <w:txbxContent>
                    <w:p w:rsidR="009D2EC7" w:rsidRDefault="009D2EC7" w:rsidP="009E30C3">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t>Подготовка мотивированного отказа в предоставлении      муниципальной услуги        </w:t>
                      </w:r>
                    </w:p>
                    <w:p w:rsidR="009D2EC7" w:rsidRDefault="009D2EC7"/>
                  </w:txbxContent>
                </v:textbox>
              </v:rect>
            </w:pict>
          </mc:Fallback>
        </mc:AlternateContent>
      </w:r>
    </w:p>
    <w:p w:rsidR="009E30C3" w:rsidRDefault="009E30C3" w:rsidP="006C7017">
      <w:pPr>
        <w:pStyle w:val="a3"/>
        <w:jc w:val="center"/>
        <w:rPr>
          <w:rFonts w:ascii="Times New Roman" w:eastAsia="Times New Roman" w:hAnsi="Times New Roman" w:cs="Times New Roman"/>
          <w:sz w:val="28"/>
          <w:szCs w:val="28"/>
        </w:rPr>
      </w:pPr>
    </w:p>
    <w:p w:rsidR="009E30C3" w:rsidRDefault="009E30C3" w:rsidP="006C7017">
      <w:pPr>
        <w:pStyle w:val="a3"/>
        <w:jc w:val="center"/>
        <w:rPr>
          <w:rFonts w:ascii="Times New Roman" w:eastAsia="Times New Roman" w:hAnsi="Times New Roman" w:cs="Times New Roman"/>
          <w:sz w:val="28"/>
          <w:szCs w:val="28"/>
        </w:rPr>
      </w:pPr>
    </w:p>
    <w:p w:rsidR="009E30C3" w:rsidRDefault="009E30C3" w:rsidP="006C7017">
      <w:pPr>
        <w:pStyle w:val="a3"/>
        <w:jc w:val="center"/>
        <w:rPr>
          <w:rFonts w:ascii="Times New Roman" w:eastAsia="Times New Roman" w:hAnsi="Times New Roman" w:cs="Times New Roman"/>
          <w:sz w:val="28"/>
          <w:szCs w:val="28"/>
        </w:rPr>
      </w:pPr>
    </w:p>
    <w:p w:rsidR="003A7853" w:rsidRDefault="003A7853" w:rsidP="006C7017">
      <w:pPr>
        <w:pStyle w:val="a3"/>
        <w:jc w:val="center"/>
        <w:rPr>
          <w:rFonts w:ascii="Times New Roman" w:eastAsia="Times New Roman" w:hAnsi="Times New Roman" w:cs="Times New Roman"/>
          <w:sz w:val="28"/>
          <w:szCs w:val="28"/>
        </w:rPr>
      </w:pPr>
    </w:p>
    <w:p w:rsidR="003A7853"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4740275</wp:posOffset>
                </wp:positionH>
                <wp:positionV relativeFrom="paragraph">
                  <wp:posOffset>31115</wp:posOffset>
                </wp:positionV>
                <wp:extent cx="90805" cy="344170"/>
                <wp:effectExtent l="21590" t="10160" r="20955" b="17145"/>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44170"/>
                        </a:xfrm>
                        <a:prstGeom prst="downArrow">
                          <a:avLst>
                            <a:gd name="adj1" fmla="val 50000"/>
                            <a:gd name="adj2" fmla="val 94755"/>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type="#_x0000_t67" style="position:absolute;margin-left:373.25pt;margin-top:2.45pt;width:7.15pt;height:27.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">
                <v:textbox style="layout-flow:vertical-ideographic"/>
              </v:shape>
            </w:pict>
          </mc:Fallback>
        </mc:AlternateContent>
      </w:r>
    </w:p>
    <w:p w:rsidR="003A7853" w:rsidRDefault="00B91508" w:rsidP="006C7017">
      <w:pPr>
        <w:pStyle w:val="a3"/>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2216785</wp:posOffset>
                </wp:positionH>
                <wp:positionV relativeFrom="paragraph">
                  <wp:posOffset>170815</wp:posOffset>
                </wp:positionV>
                <wp:extent cx="4324350" cy="365760"/>
                <wp:effectExtent l="12700" t="11430" r="6350" b="13335"/>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24350" cy="365760"/>
                        </a:xfrm>
                        <a:prstGeom prst="rect">
                          <a:avLst/>
                        </a:prstGeom>
                        <a:solidFill>
                          <a:srgbClr val="FFFFFF"/>
                        </a:solidFill>
                        <a:ln w="9525">
                          <a:solidFill>
                            <a:srgbClr val="000000"/>
                          </a:solidFill>
                          <a:miter lim="800000"/>
                          <a:headEnd/>
                          <a:tailEnd/>
                        </a:ln>
                      </wps:spPr>
                      <wps:txbx>
                        <w:txbxContent>
                          <w:p w:rsidR="009D2EC7" w:rsidRDefault="009D2EC7" w:rsidP="009E30C3">
                            <w:pPr>
                              <w:jc w:val="center"/>
                            </w:pPr>
                            <w:r w:rsidRPr="00092EB4">
                              <w:rPr>
                                <w:rFonts w:ascii="Times New Roman" w:eastAsia="Times New Roman" w:hAnsi="Times New Roman" w:cs="Times New Roman"/>
                                <w:sz w:val="28"/>
                                <w:szCs w:val="28"/>
                              </w:rPr>
                              <w:t>Выдача результата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2" style="position:absolute;left:0;text-align:left;margin-left:174.55pt;margin-top:13.45pt;width:340.5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">
                <v:textbox>
                  <w:txbxContent>
                    <w:p w:rsidR="009D2EC7" w:rsidRDefault="009D2EC7" w:rsidP="009E30C3">
                      <w:pPr>
                        <w:jc w:val="center"/>
                      </w:pPr>
                      <w:r w:rsidRPr="00092EB4">
                        <w:rPr>
                          <w:rFonts w:ascii="Times New Roman" w:eastAsia="Times New Roman" w:hAnsi="Times New Roman" w:cs="Times New Roman"/>
                          <w:sz w:val="28"/>
                          <w:szCs w:val="28"/>
                        </w:rPr>
                        <w:t>Выдача результата муниципальной услуги</w:t>
                      </w:r>
                    </w:p>
                  </w:txbxContent>
                </v:textbox>
              </v:rect>
            </w:pict>
          </mc:Fallback>
        </mc:AlternateContent>
      </w:r>
    </w:p>
    <w:p w:rsidR="00FA423F" w:rsidRPr="00092EB4" w:rsidRDefault="00FA423F" w:rsidP="006C7017">
      <w:pPr>
        <w:pStyle w:val="a3"/>
        <w:jc w:val="center"/>
        <w:rPr>
          <w:rFonts w:ascii="Times New Roman" w:eastAsia="Times New Roman" w:hAnsi="Times New Roman" w:cs="Times New Roman"/>
          <w:sz w:val="28"/>
          <w:szCs w:val="28"/>
        </w:rPr>
      </w:pP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rPr>
        <w:br/>
        <w:t xml:space="preserve">                 </w:t>
      </w:r>
      <w:r w:rsidR="009E30C3" w:rsidRPr="00092EB4">
        <w:rPr>
          <w:rFonts w:ascii="Times New Roman" w:eastAsia="Times New Roman" w:hAnsi="Times New Roman" w:cs="Times New Roman"/>
          <w:sz w:val="28"/>
          <w:szCs w:val="28"/>
        </w:rPr>
        <w:t xml:space="preserve">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r w:rsidRPr="00092EB4">
        <w:rPr>
          <w:rFonts w:ascii="Times New Roman" w:eastAsia="Times New Roman" w:hAnsi="Times New Roman" w:cs="Times New Roman"/>
          <w:sz w:val="28"/>
          <w:szCs w:val="28"/>
          <w:shd w:val="clear" w:color="auto" w:fill="FFFFFF"/>
        </w:rPr>
        <w:t> </w:t>
      </w:r>
      <w:r w:rsidRPr="00092EB4">
        <w:rPr>
          <w:rFonts w:ascii="Times New Roman" w:eastAsia="Times New Roman" w:hAnsi="Times New Roman" w:cs="Times New Roman"/>
          <w:sz w:val="28"/>
          <w:szCs w:val="28"/>
        </w:rPr>
        <w:br/>
      </w:r>
    </w:p>
    <w:sectPr w:rsidR="00FA423F" w:rsidRPr="00092EB4" w:rsidSect="00B91508">
      <w:pgSz w:w="11906" w:h="16838"/>
      <w:pgMar w:top="426" w:right="567"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23F"/>
    <w:rsid w:val="00030CCF"/>
    <w:rsid w:val="0005288B"/>
    <w:rsid w:val="00092EB4"/>
    <w:rsid w:val="00232B79"/>
    <w:rsid w:val="003720B3"/>
    <w:rsid w:val="003A7853"/>
    <w:rsid w:val="004B68B4"/>
    <w:rsid w:val="006037BD"/>
    <w:rsid w:val="0061491E"/>
    <w:rsid w:val="00664E0C"/>
    <w:rsid w:val="006C7017"/>
    <w:rsid w:val="007A12FD"/>
    <w:rsid w:val="009D2EC7"/>
    <w:rsid w:val="009E30C3"/>
    <w:rsid w:val="009F7F3D"/>
    <w:rsid w:val="00AA0234"/>
    <w:rsid w:val="00B91508"/>
    <w:rsid w:val="00BA05E7"/>
    <w:rsid w:val="00BE63C0"/>
    <w:rsid w:val="00C55874"/>
    <w:rsid w:val="00CA1773"/>
    <w:rsid w:val="00CA19E3"/>
    <w:rsid w:val="00CA3A6E"/>
    <w:rsid w:val="00D05D8E"/>
    <w:rsid w:val="00DD169F"/>
    <w:rsid w:val="00E45DBE"/>
    <w:rsid w:val="00E840B5"/>
    <w:rsid w:val="00E872FA"/>
    <w:rsid w:val="00F52976"/>
    <w:rsid w:val="00FA4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FA423F"/>
    <w:pPr>
      <w:spacing w:after="0" w:line="240" w:lineRule="auto"/>
    </w:pPr>
  </w:style>
  <w:style w:type="character" w:styleId="a5">
    <w:name w:val="Hyperlink"/>
    <w:basedOn w:val="a0"/>
    <w:uiPriority w:val="99"/>
    <w:unhideWhenUsed/>
    <w:rsid w:val="00092EB4"/>
    <w:rPr>
      <w:color w:val="0000FF" w:themeColor="hyperlink"/>
      <w:u w:val="single"/>
    </w:rPr>
  </w:style>
  <w:style w:type="paragraph" w:customStyle="1" w:styleId="ConsPlusNormal">
    <w:name w:val="ConsPlusNormal"/>
    <w:link w:val="ConsPlusNormal0"/>
    <w:uiPriority w:val="99"/>
    <w:rsid w:val="00D05D8E"/>
    <w:pPr>
      <w:widowControl w:val="0"/>
      <w:autoSpaceDE w:val="0"/>
      <w:autoSpaceDN w:val="0"/>
      <w:adjustRightInd w:val="0"/>
      <w:spacing w:after="0" w:line="240" w:lineRule="auto"/>
      <w:ind w:firstLine="720"/>
    </w:pPr>
    <w:rPr>
      <w:rFonts w:ascii="Arial" w:eastAsia="Calibri" w:hAnsi="Arial" w:cs="Times New Roman"/>
    </w:rPr>
  </w:style>
  <w:style w:type="character" w:customStyle="1" w:styleId="ConsPlusNormal0">
    <w:name w:val="ConsPlusNormal Знак"/>
    <w:link w:val="ConsPlusNormal"/>
    <w:uiPriority w:val="99"/>
    <w:locked/>
    <w:rsid w:val="00D05D8E"/>
    <w:rPr>
      <w:rFonts w:ascii="Arial" w:eastAsia="Calibri" w:hAnsi="Arial" w:cs="Times New Roman"/>
    </w:rPr>
  </w:style>
  <w:style w:type="character" w:customStyle="1" w:styleId="a4">
    <w:name w:val="Без интервала Знак"/>
    <w:link w:val="a3"/>
    <w:uiPriority w:val="99"/>
    <w:locked/>
    <w:rsid w:val="00D05D8E"/>
  </w:style>
  <w:style w:type="paragraph" w:styleId="a6">
    <w:name w:val="Balloon Text"/>
    <w:basedOn w:val="a"/>
    <w:link w:val="a7"/>
    <w:uiPriority w:val="99"/>
    <w:semiHidden/>
    <w:unhideWhenUsed/>
    <w:rsid w:val="00D05D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5D8E"/>
    <w:rPr>
      <w:rFonts w:ascii="Tahoma" w:hAnsi="Tahoma" w:cs="Tahoma"/>
      <w:sz w:val="16"/>
      <w:szCs w:val="16"/>
    </w:rPr>
  </w:style>
  <w:style w:type="paragraph" w:customStyle="1" w:styleId="a8">
    <w:basedOn w:val="a"/>
    <w:next w:val="a"/>
    <w:qFormat/>
    <w:rsid w:val="00E45DBE"/>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1">
    <w:name w:val="Название Знак1"/>
    <w:link w:val="a9"/>
    <w:rsid w:val="00E45DBE"/>
    <w:rPr>
      <w:rFonts w:ascii="Calibri Light" w:hAnsi="Calibri Light"/>
      <w:b/>
      <w:bCs/>
      <w:kern w:val="28"/>
      <w:sz w:val="32"/>
      <w:szCs w:val="32"/>
    </w:rPr>
  </w:style>
  <w:style w:type="paragraph" w:styleId="a9">
    <w:name w:val="Title"/>
    <w:basedOn w:val="a"/>
    <w:next w:val="a"/>
    <w:link w:val="1"/>
    <w:qFormat/>
    <w:rsid w:val="00E45DBE"/>
    <w:pPr>
      <w:pBdr>
        <w:bottom w:val="single" w:sz="8" w:space="4" w:color="4F81BD" w:themeColor="accent1"/>
      </w:pBdr>
      <w:spacing w:after="300" w:line="240" w:lineRule="auto"/>
      <w:contextualSpacing/>
    </w:pPr>
    <w:rPr>
      <w:rFonts w:ascii="Calibri Light" w:hAnsi="Calibri Light"/>
      <w:b/>
      <w:bCs/>
      <w:kern w:val="28"/>
      <w:sz w:val="32"/>
      <w:szCs w:val="32"/>
    </w:rPr>
  </w:style>
  <w:style w:type="character" w:customStyle="1" w:styleId="aa">
    <w:name w:val="Название Знак"/>
    <w:basedOn w:val="a0"/>
    <w:uiPriority w:val="10"/>
    <w:rsid w:val="00E45DBE"/>
    <w:rPr>
      <w:rFonts w:asciiTheme="majorHAnsi" w:eastAsiaTheme="majorEastAsia" w:hAnsiTheme="majorHAnsi" w:cstheme="majorBidi"/>
      <w:color w:val="17365D" w:themeColor="text2" w:themeShade="BF"/>
      <w:spacing w:val="5"/>
      <w:kern w:val="28"/>
      <w:sz w:val="52"/>
      <w:szCs w:val="52"/>
    </w:rPr>
  </w:style>
  <w:style w:type="paragraph" w:styleId="ab">
    <w:name w:val="Normal (Web)"/>
    <w:basedOn w:val="a"/>
    <w:uiPriority w:val="99"/>
    <w:rsid w:val="0061491E"/>
    <w:pPr>
      <w:suppressAutoHyphens/>
      <w:spacing w:before="120" w:after="24" w:line="240" w:lineRule="auto"/>
    </w:pPr>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FA423F"/>
    <w:pPr>
      <w:spacing w:after="0" w:line="240" w:lineRule="auto"/>
    </w:pPr>
  </w:style>
  <w:style w:type="character" w:styleId="a5">
    <w:name w:val="Hyperlink"/>
    <w:basedOn w:val="a0"/>
    <w:uiPriority w:val="99"/>
    <w:unhideWhenUsed/>
    <w:rsid w:val="00092EB4"/>
    <w:rPr>
      <w:color w:val="0000FF" w:themeColor="hyperlink"/>
      <w:u w:val="single"/>
    </w:rPr>
  </w:style>
  <w:style w:type="paragraph" w:customStyle="1" w:styleId="ConsPlusNormal">
    <w:name w:val="ConsPlusNormal"/>
    <w:link w:val="ConsPlusNormal0"/>
    <w:uiPriority w:val="99"/>
    <w:rsid w:val="00D05D8E"/>
    <w:pPr>
      <w:widowControl w:val="0"/>
      <w:autoSpaceDE w:val="0"/>
      <w:autoSpaceDN w:val="0"/>
      <w:adjustRightInd w:val="0"/>
      <w:spacing w:after="0" w:line="240" w:lineRule="auto"/>
      <w:ind w:firstLine="720"/>
    </w:pPr>
    <w:rPr>
      <w:rFonts w:ascii="Arial" w:eastAsia="Calibri" w:hAnsi="Arial" w:cs="Times New Roman"/>
    </w:rPr>
  </w:style>
  <w:style w:type="character" w:customStyle="1" w:styleId="ConsPlusNormal0">
    <w:name w:val="ConsPlusNormal Знак"/>
    <w:link w:val="ConsPlusNormal"/>
    <w:uiPriority w:val="99"/>
    <w:locked/>
    <w:rsid w:val="00D05D8E"/>
    <w:rPr>
      <w:rFonts w:ascii="Arial" w:eastAsia="Calibri" w:hAnsi="Arial" w:cs="Times New Roman"/>
    </w:rPr>
  </w:style>
  <w:style w:type="character" w:customStyle="1" w:styleId="a4">
    <w:name w:val="Без интервала Знак"/>
    <w:link w:val="a3"/>
    <w:uiPriority w:val="99"/>
    <w:locked/>
    <w:rsid w:val="00D05D8E"/>
  </w:style>
  <w:style w:type="paragraph" w:styleId="a6">
    <w:name w:val="Balloon Text"/>
    <w:basedOn w:val="a"/>
    <w:link w:val="a7"/>
    <w:uiPriority w:val="99"/>
    <w:semiHidden/>
    <w:unhideWhenUsed/>
    <w:rsid w:val="00D05D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5D8E"/>
    <w:rPr>
      <w:rFonts w:ascii="Tahoma" w:hAnsi="Tahoma" w:cs="Tahoma"/>
      <w:sz w:val="16"/>
      <w:szCs w:val="16"/>
    </w:rPr>
  </w:style>
  <w:style w:type="paragraph" w:customStyle="1" w:styleId="a8">
    <w:basedOn w:val="a"/>
    <w:next w:val="a"/>
    <w:qFormat/>
    <w:rsid w:val="00E45DBE"/>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1">
    <w:name w:val="Название Знак1"/>
    <w:link w:val="a9"/>
    <w:rsid w:val="00E45DBE"/>
    <w:rPr>
      <w:rFonts w:ascii="Calibri Light" w:hAnsi="Calibri Light"/>
      <w:b/>
      <w:bCs/>
      <w:kern w:val="28"/>
      <w:sz w:val="32"/>
      <w:szCs w:val="32"/>
    </w:rPr>
  </w:style>
  <w:style w:type="paragraph" w:styleId="a9">
    <w:name w:val="Title"/>
    <w:basedOn w:val="a"/>
    <w:next w:val="a"/>
    <w:link w:val="1"/>
    <w:qFormat/>
    <w:rsid w:val="00E45DBE"/>
    <w:pPr>
      <w:pBdr>
        <w:bottom w:val="single" w:sz="8" w:space="4" w:color="4F81BD" w:themeColor="accent1"/>
      </w:pBdr>
      <w:spacing w:after="300" w:line="240" w:lineRule="auto"/>
      <w:contextualSpacing/>
    </w:pPr>
    <w:rPr>
      <w:rFonts w:ascii="Calibri Light" w:hAnsi="Calibri Light"/>
      <w:b/>
      <w:bCs/>
      <w:kern w:val="28"/>
      <w:sz w:val="32"/>
      <w:szCs w:val="32"/>
    </w:rPr>
  </w:style>
  <w:style w:type="character" w:customStyle="1" w:styleId="aa">
    <w:name w:val="Название Знак"/>
    <w:basedOn w:val="a0"/>
    <w:uiPriority w:val="10"/>
    <w:rsid w:val="00E45DBE"/>
    <w:rPr>
      <w:rFonts w:asciiTheme="majorHAnsi" w:eastAsiaTheme="majorEastAsia" w:hAnsiTheme="majorHAnsi" w:cstheme="majorBidi"/>
      <w:color w:val="17365D" w:themeColor="text2" w:themeShade="BF"/>
      <w:spacing w:val="5"/>
      <w:kern w:val="28"/>
      <w:sz w:val="52"/>
      <w:szCs w:val="52"/>
    </w:rPr>
  </w:style>
  <w:style w:type="paragraph" w:styleId="ab">
    <w:name w:val="Normal (Web)"/>
    <w:basedOn w:val="a"/>
    <w:uiPriority w:val="99"/>
    <w:rsid w:val="0061491E"/>
    <w:pPr>
      <w:suppressAutoHyphens/>
      <w:spacing w:before="120" w:after="24"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2156">
      <w:bodyDiv w:val="1"/>
      <w:marLeft w:val="0"/>
      <w:marRight w:val="0"/>
      <w:marTop w:val="0"/>
      <w:marBottom w:val="0"/>
      <w:divBdr>
        <w:top w:val="none" w:sz="0" w:space="0" w:color="auto"/>
        <w:left w:val="none" w:sz="0" w:space="0" w:color="auto"/>
        <w:bottom w:val="none" w:sz="0" w:space="0" w:color="auto"/>
        <w:right w:val="none" w:sz="0" w:space="0" w:color="auto"/>
      </w:divBdr>
      <w:divsChild>
        <w:div w:id="177039878">
          <w:marLeft w:val="0"/>
          <w:marRight w:val="0"/>
          <w:marTop w:val="0"/>
          <w:marBottom w:val="0"/>
          <w:divBdr>
            <w:top w:val="none" w:sz="0" w:space="0" w:color="auto"/>
            <w:left w:val="none" w:sz="0" w:space="0" w:color="auto"/>
            <w:bottom w:val="none" w:sz="0" w:space="0" w:color="auto"/>
            <w:right w:val="none" w:sz="0" w:space="0" w:color="auto"/>
          </w:divBdr>
        </w:div>
        <w:div w:id="207230731">
          <w:marLeft w:val="0"/>
          <w:marRight w:val="0"/>
          <w:marTop w:val="0"/>
          <w:marBottom w:val="0"/>
          <w:divBdr>
            <w:top w:val="none" w:sz="0" w:space="0" w:color="auto"/>
            <w:left w:val="none" w:sz="0" w:space="0" w:color="auto"/>
            <w:bottom w:val="none" w:sz="0" w:space="0" w:color="auto"/>
            <w:right w:val="none" w:sz="0" w:space="0" w:color="auto"/>
          </w:divBdr>
        </w:div>
        <w:div w:id="220094129">
          <w:marLeft w:val="0"/>
          <w:marRight w:val="0"/>
          <w:marTop w:val="0"/>
          <w:marBottom w:val="0"/>
          <w:divBdr>
            <w:top w:val="none" w:sz="0" w:space="0" w:color="auto"/>
            <w:left w:val="none" w:sz="0" w:space="0" w:color="auto"/>
            <w:bottom w:val="none" w:sz="0" w:space="0" w:color="auto"/>
            <w:right w:val="none" w:sz="0" w:space="0" w:color="auto"/>
          </w:divBdr>
        </w:div>
        <w:div w:id="338777539">
          <w:marLeft w:val="0"/>
          <w:marRight w:val="0"/>
          <w:marTop w:val="0"/>
          <w:marBottom w:val="0"/>
          <w:divBdr>
            <w:top w:val="none" w:sz="0" w:space="0" w:color="auto"/>
            <w:left w:val="none" w:sz="0" w:space="0" w:color="auto"/>
            <w:bottom w:val="none" w:sz="0" w:space="0" w:color="auto"/>
            <w:right w:val="none" w:sz="0" w:space="0" w:color="auto"/>
          </w:divBdr>
        </w:div>
        <w:div w:id="363402799">
          <w:marLeft w:val="0"/>
          <w:marRight w:val="0"/>
          <w:marTop w:val="0"/>
          <w:marBottom w:val="0"/>
          <w:divBdr>
            <w:top w:val="none" w:sz="0" w:space="0" w:color="auto"/>
            <w:left w:val="none" w:sz="0" w:space="0" w:color="auto"/>
            <w:bottom w:val="none" w:sz="0" w:space="0" w:color="auto"/>
            <w:right w:val="none" w:sz="0" w:space="0" w:color="auto"/>
          </w:divBdr>
        </w:div>
        <w:div w:id="1019237438">
          <w:marLeft w:val="0"/>
          <w:marRight w:val="0"/>
          <w:marTop w:val="0"/>
          <w:marBottom w:val="0"/>
          <w:divBdr>
            <w:top w:val="none" w:sz="0" w:space="0" w:color="auto"/>
            <w:left w:val="none" w:sz="0" w:space="0" w:color="auto"/>
            <w:bottom w:val="none" w:sz="0" w:space="0" w:color="auto"/>
            <w:right w:val="none" w:sz="0" w:space="0" w:color="auto"/>
          </w:divBdr>
        </w:div>
        <w:div w:id="1082489937">
          <w:marLeft w:val="0"/>
          <w:marRight w:val="0"/>
          <w:marTop w:val="0"/>
          <w:marBottom w:val="0"/>
          <w:divBdr>
            <w:top w:val="none" w:sz="0" w:space="0" w:color="auto"/>
            <w:left w:val="none" w:sz="0" w:space="0" w:color="auto"/>
            <w:bottom w:val="none" w:sz="0" w:space="0" w:color="auto"/>
            <w:right w:val="none" w:sz="0" w:space="0" w:color="auto"/>
          </w:divBdr>
        </w:div>
        <w:div w:id="1096824756">
          <w:marLeft w:val="0"/>
          <w:marRight w:val="0"/>
          <w:marTop w:val="0"/>
          <w:marBottom w:val="0"/>
          <w:divBdr>
            <w:top w:val="none" w:sz="0" w:space="0" w:color="auto"/>
            <w:left w:val="none" w:sz="0" w:space="0" w:color="auto"/>
            <w:bottom w:val="none" w:sz="0" w:space="0" w:color="auto"/>
            <w:right w:val="none" w:sz="0" w:space="0" w:color="auto"/>
          </w:divBdr>
        </w:div>
        <w:div w:id="1546406790">
          <w:marLeft w:val="0"/>
          <w:marRight w:val="0"/>
          <w:marTop w:val="0"/>
          <w:marBottom w:val="0"/>
          <w:divBdr>
            <w:top w:val="none" w:sz="0" w:space="0" w:color="auto"/>
            <w:left w:val="none" w:sz="0" w:space="0" w:color="auto"/>
            <w:bottom w:val="none" w:sz="0" w:space="0" w:color="auto"/>
            <w:right w:val="none" w:sz="0" w:space="0" w:color="auto"/>
          </w:divBdr>
        </w:div>
        <w:div w:id="1843620352">
          <w:marLeft w:val="0"/>
          <w:marRight w:val="0"/>
          <w:marTop w:val="0"/>
          <w:marBottom w:val="0"/>
          <w:divBdr>
            <w:top w:val="none" w:sz="0" w:space="0" w:color="auto"/>
            <w:left w:val="none" w:sz="0" w:space="0" w:color="auto"/>
            <w:bottom w:val="none" w:sz="0" w:space="0" w:color="auto"/>
            <w:right w:val="none" w:sz="0" w:space="0" w:color="auto"/>
          </w:divBdr>
        </w:div>
      </w:divsChild>
    </w:div>
    <w:div w:id="177282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517EFAB1354FB569EE267971A5F45BBCDFE4B2C02556DA698C4D52F85456746F430478C9D4C7C08A991062a4i2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dmnburasy.ru" TargetMode="External"/><Relationship Id="rId12" Type="http://schemas.openxmlformats.org/officeDocument/2006/relationships/hyperlink" Target="consultantplus://offline/ref=517EFAB1354FB569EE267971A5F45BBCDFE4B2C02556DA698C4D52F85456746F430478C9D4C7C08A991763a4i9H"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9BEE26B22C6BECCE56B02BF7315200528BD850A21580B8EC6783A99920DD1889DC4A9A1E8AI8s4O" TargetMode="External"/><Relationship Id="rId1" Type="http://schemas.openxmlformats.org/officeDocument/2006/relationships/styles" Target="styles.xml"/><Relationship Id="rId6" Type="http://schemas.openxmlformats.org/officeDocument/2006/relationships/hyperlink" Target="mailto:gradzem@mail.ru" TargetMode="External"/><Relationship Id="rId11" Type="http://schemas.openxmlformats.org/officeDocument/2006/relationships/image" Target="media/image1.png"/><Relationship Id="rId5" Type="http://schemas.openxmlformats.org/officeDocument/2006/relationships/hyperlink" Target="http://www.admnburasy.ru" TargetMode="External"/><Relationship Id="rId15" Type="http://schemas.openxmlformats.org/officeDocument/2006/relationships/image" Target="media/image2.png"/><Relationship Id="rId10"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mailto:gradzem@mail.ru" TargetMode="External"/><Relationship Id="rId14" Type="http://schemas.openxmlformats.org/officeDocument/2006/relationships/hyperlink" Target="consultantplus://offline/ref=F74A318F9D8ADF9483AC76F276F96D86A1B6525C67F327A61428D40A62F10188BA7F07EAI5T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13506</Words>
  <Characters>76986</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Гуля</dc:creator>
  <cp:lastModifiedBy>ФОП</cp:lastModifiedBy>
  <cp:revision>2</cp:revision>
  <cp:lastPrinted>2023-08-30T06:27:00Z</cp:lastPrinted>
  <dcterms:created xsi:type="dcterms:W3CDTF">2023-09-09T18:36:00Z</dcterms:created>
  <dcterms:modified xsi:type="dcterms:W3CDTF">2023-09-09T18:36:00Z</dcterms:modified>
</cp:coreProperties>
</file>